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FB" w:rsidRDefault="00B86559" w:rsidP="000B7129">
      <w:pPr>
        <w:shd w:val="clear" w:color="auto" w:fill="FFFFFF"/>
        <w:spacing w:after="0" w:line="240" w:lineRule="auto"/>
        <w:ind w:left="-851" w:right="-143"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Основным документом, регламентирующим деятельность регионального государственного контроля (надзора) в области </w:t>
      </w:r>
      <w:r w:rsidR="005649FB">
        <w:rPr>
          <w:rFonts w:ascii="Times New Roman" w:hAnsi="Times New Roman" w:cs="Times New Roman"/>
          <w:sz w:val="26"/>
          <w:szCs w:val="26"/>
        </w:rPr>
        <w:t>долевого участия в строительства многоквартирных домов и (или) иных объектов недвижимости</w:t>
      </w:r>
      <w:r>
        <w:rPr>
          <w:rFonts w:ascii="Times New Roman" w:hAnsi="Times New Roman" w:cs="Times New Roman"/>
          <w:sz w:val="26"/>
          <w:szCs w:val="26"/>
        </w:rPr>
        <w:t xml:space="preserve"> является </w:t>
      </w:r>
      <w:r w:rsidR="00E22CAC" w:rsidRPr="00E22CAC">
        <w:rPr>
          <w:rFonts w:ascii="Times New Roman" w:hAnsi="Times New Roman" w:cs="Times New Roman"/>
          <w:sz w:val="26"/>
          <w:szCs w:val="26"/>
        </w:rPr>
        <w:t>Ф</w:t>
      </w:r>
      <w:r w:rsidR="00E22CAC">
        <w:rPr>
          <w:rFonts w:ascii="Times New Roman" w:hAnsi="Times New Roman" w:cs="Times New Roman"/>
          <w:sz w:val="26"/>
          <w:szCs w:val="26"/>
        </w:rPr>
        <w:t>едеральный закон от 30.12.2004 №</w:t>
      </w:r>
      <w:r w:rsidR="00E22CAC" w:rsidRPr="00E22CAC">
        <w:rPr>
          <w:rFonts w:ascii="Times New Roman" w:hAnsi="Times New Roman" w:cs="Times New Roman"/>
          <w:sz w:val="26"/>
          <w:szCs w:val="26"/>
        </w:rPr>
        <w:t xml:space="preserve"> 214-ФЗ </w:t>
      </w:r>
      <w:r w:rsidR="00E22CAC">
        <w:rPr>
          <w:rFonts w:ascii="Times New Roman" w:hAnsi="Times New Roman" w:cs="Times New Roman"/>
          <w:sz w:val="26"/>
          <w:szCs w:val="26"/>
        </w:rPr>
        <w:t>«</w:t>
      </w:r>
      <w:r w:rsidR="00E22CAC" w:rsidRPr="00E22CAC">
        <w:rPr>
          <w:rFonts w:ascii="Times New Roman" w:hAnsi="Times New Roman" w:cs="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w:t>
      </w:r>
      <w:r w:rsidR="00E22CAC">
        <w:rPr>
          <w:rFonts w:ascii="Times New Roman" w:hAnsi="Times New Roman" w:cs="Times New Roman"/>
          <w:sz w:val="26"/>
          <w:szCs w:val="26"/>
        </w:rPr>
        <w:t>льные акты Российской Федерации»</w:t>
      </w:r>
      <w:r w:rsidR="005303A6">
        <w:rPr>
          <w:rFonts w:ascii="Times New Roman" w:hAnsi="Times New Roman" w:cs="Times New Roman"/>
          <w:sz w:val="26"/>
          <w:szCs w:val="26"/>
        </w:rPr>
        <w:t xml:space="preserve"> (далее – Федеральный закон № 214-ФЗ)</w:t>
      </w:r>
      <w:r>
        <w:rPr>
          <w:rFonts w:ascii="Times New Roman" w:hAnsi="Times New Roman" w:cs="Times New Roman"/>
          <w:sz w:val="26"/>
          <w:szCs w:val="26"/>
        </w:rPr>
        <w:t xml:space="preserve">. </w:t>
      </w:r>
      <w:proofErr w:type="gramEnd"/>
    </w:p>
    <w:p w:rsidR="006D1E84" w:rsidRDefault="005649FB" w:rsidP="000B7129">
      <w:pPr>
        <w:shd w:val="clear" w:color="auto" w:fill="FFFFFF"/>
        <w:spacing w:after="0" w:line="240" w:lineRule="auto"/>
        <w:ind w:left="-851" w:right="-143" w:firstLine="709"/>
        <w:jc w:val="both"/>
        <w:rPr>
          <w:rFonts w:ascii="Times New Roman" w:hAnsi="Times New Roman" w:cs="Times New Roman"/>
          <w:sz w:val="26"/>
          <w:szCs w:val="26"/>
        </w:rPr>
      </w:pPr>
      <w:r>
        <w:rPr>
          <w:rFonts w:ascii="Times New Roman" w:hAnsi="Times New Roman" w:cs="Times New Roman"/>
          <w:sz w:val="26"/>
          <w:szCs w:val="26"/>
        </w:rPr>
        <w:t>Федеральным законом</w:t>
      </w:r>
      <w:r>
        <w:rPr>
          <w:rFonts w:ascii="Times New Roman" w:hAnsi="Times New Roman" w:cs="Times New Roman"/>
          <w:sz w:val="26"/>
          <w:szCs w:val="26"/>
        </w:rPr>
        <w:t xml:space="preserve"> от 30.12.2021</w:t>
      </w:r>
      <w:r w:rsidRPr="00D14910">
        <w:rPr>
          <w:rFonts w:ascii="Times New Roman" w:hAnsi="Times New Roman" w:cs="Times New Roman"/>
          <w:sz w:val="26"/>
          <w:szCs w:val="26"/>
        </w:rPr>
        <w:t xml:space="preserve"> № 476 «О внесении изменений в отдельные законодательные акты Российской Федерации»</w:t>
      </w:r>
      <w:r>
        <w:rPr>
          <w:rFonts w:ascii="Times New Roman" w:hAnsi="Times New Roman" w:cs="Times New Roman"/>
          <w:sz w:val="26"/>
          <w:szCs w:val="26"/>
        </w:rPr>
        <w:t xml:space="preserve"> были внесены следующие изменения в Федеральный закон № 214-ФЗ</w:t>
      </w:r>
      <w:r w:rsidR="006D1E84">
        <w:rPr>
          <w:rFonts w:ascii="Times New Roman"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1)</w:t>
      </w:r>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b/>
          <w:sz w:val="26"/>
          <w:szCs w:val="26"/>
        </w:rPr>
        <w:t xml:space="preserve">в </w:t>
      </w:r>
      <w:hyperlink r:id="rId5" w:history="1">
        <w:r w:rsidRPr="00F24CB9">
          <w:rPr>
            <w:rFonts w:ascii="Times New Roman" w:eastAsiaTheme="minorHAnsi" w:hAnsi="Times New Roman" w:cs="Times New Roman"/>
            <w:b/>
            <w:sz w:val="26"/>
            <w:szCs w:val="26"/>
          </w:rPr>
          <w:t>статье 1</w:t>
        </w:r>
      </w:hyperlink>
      <w:r w:rsidRPr="00F24CB9">
        <w:rPr>
          <w:rFonts w:ascii="Times New Roman" w:eastAsiaTheme="minorHAnsi" w:hAnsi="Times New Roman" w:cs="Times New Roman"/>
          <w:sz w:val="26"/>
          <w:szCs w:val="26"/>
        </w:rPr>
        <w:t>:</w:t>
      </w:r>
    </w:p>
    <w:p w:rsidR="005649FB"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а) </w:t>
      </w:r>
      <w:hyperlink r:id="rId6"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w:t>
      </w:r>
      <w:r>
        <w:rPr>
          <w:rFonts w:ascii="Times New Roman" w:eastAsiaTheme="minorHAnsi" w:hAnsi="Times New Roman" w:cs="Times New Roman"/>
          <w:sz w:val="26"/>
          <w:szCs w:val="26"/>
        </w:rPr>
        <w:t>тью 2.1-1 следующего содержания:</w:t>
      </w:r>
    </w:p>
    <w:p w:rsidR="005649FB"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Pr>
          <w:rFonts w:ascii="Times New Roman" w:eastAsiaTheme="minorHAnsi" w:hAnsi="Times New Roman" w:cs="Times New Roman"/>
          <w:sz w:val="26"/>
          <w:szCs w:val="26"/>
        </w:rPr>
        <w:t xml:space="preserve">2.1-1. </w:t>
      </w:r>
      <w:proofErr w:type="gramStart"/>
      <w:r w:rsidR="005649FB">
        <w:rPr>
          <w:rFonts w:ascii="Times New Roman" w:eastAsiaTheme="minorHAnsi" w:hAnsi="Times New Roman" w:cs="Times New Roman"/>
          <w:sz w:val="26"/>
          <w:szCs w:val="26"/>
        </w:rPr>
        <w:t>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w:t>
      </w:r>
      <w:r>
        <w:rPr>
          <w:rFonts w:ascii="Times New Roman" w:eastAsiaTheme="minorHAnsi" w:hAnsi="Times New Roman" w:cs="Times New Roman"/>
          <w:sz w:val="26"/>
          <w:szCs w:val="26"/>
        </w:rPr>
        <w:t xml:space="preserve"> настоящим Федеральным законом.»</w:t>
      </w:r>
      <w:r w:rsidR="005649FB">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б) в </w:t>
      </w:r>
      <w:hyperlink r:id="rId7" w:history="1">
        <w:r w:rsidRPr="00F24CB9">
          <w:rPr>
            <w:rFonts w:ascii="Times New Roman" w:eastAsiaTheme="minorHAnsi" w:hAnsi="Times New Roman" w:cs="Times New Roman"/>
            <w:sz w:val="26"/>
            <w:szCs w:val="26"/>
          </w:rPr>
          <w:t>части 2.3</w:t>
        </w:r>
      </w:hyperlink>
      <w:r w:rsidR="00F24CB9">
        <w:rPr>
          <w:rFonts w:ascii="Times New Roman" w:eastAsiaTheme="minorHAnsi" w:hAnsi="Times New Roman" w:cs="Times New Roman"/>
          <w:sz w:val="26"/>
          <w:szCs w:val="26"/>
        </w:rPr>
        <w:t xml:space="preserve"> слова «</w:t>
      </w:r>
      <w:r w:rsidRPr="00F24CB9">
        <w:rPr>
          <w:rFonts w:ascii="Times New Roman" w:eastAsiaTheme="minorHAnsi" w:hAnsi="Times New Roman" w:cs="Times New Roman"/>
          <w:sz w:val="26"/>
          <w:szCs w:val="26"/>
        </w:rPr>
        <w:t>жилых домов блокированной застройки, со</w:t>
      </w:r>
      <w:r w:rsidR="00F24CB9">
        <w:rPr>
          <w:rFonts w:ascii="Times New Roman" w:eastAsiaTheme="minorHAnsi" w:hAnsi="Times New Roman" w:cs="Times New Roman"/>
          <w:sz w:val="26"/>
          <w:szCs w:val="26"/>
        </w:rPr>
        <w:t>стоящих из трех и более блоков</w:t>
      </w:r>
      <w:proofErr w:type="gramStart"/>
      <w:r w:rsidR="00F24CB9">
        <w:rPr>
          <w:rFonts w:ascii="Times New Roman" w:eastAsiaTheme="minorHAnsi" w:hAnsi="Times New Roman" w:cs="Times New Roman"/>
          <w:sz w:val="26"/>
          <w:szCs w:val="26"/>
        </w:rPr>
        <w:t>,»</w:t>
      </w:r>
      <w:proofErr w:type="gramEnd"/>
      <w:r w:rsidR="00F24CB9">
        <w:rPr>
          <w:rFonts w:ascii="Times New Roman" w:eastAsiaTheme="minorHAnsi" w:hAnsi="Times New Roman" w:cs="Times New Roman"/>
          <w:sz w:val="26"/>
          <w:szCs w:val="26"/>
        </w:rPr>
        <w:t xml:space="preserve"> заменить словами «</w:t>
      </w:r>
      <w:r w:rsidRPr="00F24CB9">
        <w:rPr>
          <w:rFonts w:ascii="Times New Roman" w:eastAsiaTheme="minorHAnsi" w:hAnsi="Times New Roman" w:cs="Times New Roman"/>
          <w:sz w:val="26"/>
          <w:szCs w:val="26"/>
        </w:rPr>
        <w:t>домов блокированной застройки (в случае, если количество таких домов соста</w:t>
      </w:r>
      <w:r w:rsidR="00F24CB9">
        <w:rPr>
          <w:rFonts w:ascii="Times New Roman" w:eastAsiaTheme="minorHAnsi" w:hAnsi="Times New Roman" w:cs="Times New Roman"/>
          <w:sz w:val="26"/>
          <w:szCs w:val="26"/>
        </w:rPr>
        <w:t>вляет три и более в одном ряду)»</w:t>
      </w:r>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2) в</w:t>
      </w:r>
      <w:r w:rsidRPr="00F24CB9">
        <w:rPr>
          <w:rFonts w:ascii="Times New Roman" w:eastAsiaTheme="minorHAnsi" w:hAnsi="Times New Roman" w:cs="Times New Roman"/>
          <w:b/>
          <w:sz w:val="26"/>
          <w:szCs w:val="26"/>
        </w:rPr>
        <w:t xml:space="preserve"> </w:t>
      </w:r>
      <w:hyperlink r:id="rId8" w:history="1">
        <w:r w:rsidRPr="00F24CB9">
          <w:rPr>
            <w:rFonts w:ascii="Times New Roman" w:eastAsiaTheme="minorHAnsi" w:hAnsi="Times New Roman" w:cs="Times New Roman"/>
            <w:b/>
            <w:sz w:val="26"/>
            <w:szCs w:val="26"/>
          </w:rPr>
          <w:t>статье 2</w:t>
        </w:r>
      </w:hyperlink>
      <w:r w:rsidRPr="00F24CB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w:t>
      </w:r>
      <w:hyperlink r:id="rId9" w:history="1">
        <w:r w:rsidRPr="00F24CB9">
          <w:rPr>
            <w:rFonts w:ascii="Times New Roman" w:eastAsiaTheme="minorHAnsi" w:hAnsi="Times New Roman" w:cs="Times New Roman"/>
            <w:sz w:val="26"/>
            <w:szCs w:val="26"/>
          </w:rPr>
          <w:t>пункт 2</w:t>
        </w:r>
      </w:hyperlink>
      <w:r w:rsidR="00F24CB9">
        <w:rPr>
          <w:rFonts w:ascii="Times New Roman" w:eastAsiaTheme="minorHAnsi" w:hAnsi="Times New Roman" w:cs="Times New Roman"/>
          <w:sz w:val="26"/>
          <w:szCs w:val="26"/>
        </w:rPr>
        <w:t xml:space="preserve"> дополнить словами «</w:t>
      </w:r>
      <w:r w:rsidRPr="00F24CB9">
        <w:rPr>
          <w:rFonts w:ascii="Times New Roman" w:eastAsiaTheme="minorHAnsi" w:hAnsi="Times New Roman" w:cs="Times New Roman"/>
          <w:sz w:val="26"/>
          <w:szCs w:val="26"/>
        </w:rPr>
        <w:t>, индивидуальный жилой дом в границах территори</w:t>
      </w:r>
      <w:r w:rsidR="00F24CB9">
        <w:rPr>
          <w:rFonts w:ascii="Times New Roman" w:eastAsiaTheme="minorHAnsi" w:hAnsi="Times New Roman" w:cs="Times New Roman"/>
          <w:sz w:val="26"/>
          <w:szCs w:val="26"/>
        </w:rPr>
        <w:t>и малоэтажного жилого комплекса»</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б) </w:t>
      </w:r>
      <w:hyperlink r:id="rId10" w:history="1">
        <w:r w:rsidRPr="00F24CB9">
          <w:rPr>
            <w:rFonts w:ascii="Times New Roman" w:eastAsiaTheme="minorHAnsi" w:hAnsi="Times New Roman" w:cs="Times New Roman"/>
            <w:sz w:val="26"/>
            <w:szCs w:val="26"/>
          </w:rPr>
          <w:t>пункт 2.1</w:t>
        </w:r>
      </w:hyperlink>
      <w:r w:rsidR="00F24CB9">
        <w:rPr>
          <w:rFonts w:ascii="Times New Roman" w:eastAsiaTheme="minorHAnsi" w:hAnsi="Times New Roman" w:cs="Times New Roman"/>
          <w:sz w:val="26"/>
          <w:szCs w:val="26"/>
        </w:rPr>
        <w:t xml:space="preserve"> дополнить словами «</w:t>
      </w:r>
      <w:r w:rsidRPr="00F24CB9">
        <w:rPr>
          <w:rFonts w:ascii="Times New Roman" w:eastAsiaTheme="minorHAnsi" w:hAnsi="Times New Roman" w:cs="Times New Roman"/>
          <w:sz w:val="26"/>
          <w:szCs w:val="26"/>
        </w:rPr>
        <w:t>, прое</w:t>
      </w:r>
      <w:proofErr w:type="gramStart"/>
      <w:r w:rsidRPr="00F24CB9">
        <w:rPr>
          <w:rFonts w:ascii="Times New Roman" w:eastAsiaTheme="minorHAnsi" w:hAnsi="Times New Roman" w:cs="Times New Roman"/>
          <w:sz w:val="26"/>
          <w:szCs w:val="26"/>
        </w:rPr>
        <w:t>кт стр</w:t>
      </w:r>
      <w:proofErr w:type="gramEnd"/>
      <w:r w:rsidRPr="00F24CB9">
        <w:rPr>
          <w:rFonts w:ascii="Times New Roman" w:eastAsiaTheme="minorHAnsi" w:hAnsi="Times New Roman" w:cs="Times New Roman"/>
          <w:sz w:val="26"/>
          <w:szCs w:val="26"/>
        </w:rPr>
        <w:t>оительств</w:t>
      </w:r>
      <w:r w:rsidR="00F24CB9">
        <w:rPr>
          <w:rFonts w:ascii="Times New Roman" w:eastAsiaTheme="minorHAnsi" w:hAnsi="Times New Roman" w:cs="Times New Roman"/>
          <w:sz w:val="26"/>
          <w:szCs w:val="26"/>
        </w:rPr>
        <w:t>а малоэтажного жилого комплекса»</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в) </w:t>
      </w:r>
      <w:hyperlink r:id="rId11"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пунктом 6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w:t>
      </w:r>
      <w:r>
        <w:rPr>
          <w:rFonts w:ascii="Times New Roman" w:eastAsiaTheme="minorHAnsi" w:hAnsi="Times New Roman" w:cs="Times New Roman"/>
          <w:sz w:val="26"/>
          <w:szCs w:val="26"/>
        </w:rPr>
        <w:t>ацией по планировке территории</w:t>
      </w:r>
      <w:proofErr w:type="gramStart"/>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w:t>
      </w:r>
      <w:proofErr w:type="gramEnd"/>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3)</w:t>
      </w:r>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b/>
          <w:sz w:val="26"/>
          <w:szCs w:val="26"/>
        </w:rPr>
        <w:t xml:space="preserve">в </w:t>
      </w:r>
      <w:hyperlink r:id="rId12" w:history="1">
        <w:r w:rsidRPr="00F24CB9">
          <w:rPr>
            <w:rFonts w:ascii="Times New Roman" w:eastAsiaTheme="minorHAnsi" w:hAnsi="Times New Roman" w:cs="Times New Roman"/>
            <w:b/>
            <w:sz w:val="26"/>
            <w:szCs w:val="26"/>
          </w:rPr>
          <w:t>статье 3</w:t>
        </w:r>
      </w:hyperlink>
      <w:r w:rsidRPr="00F24CB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w:t>
      </w:r>
      <w:hyperlink r:id="rId13"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1.3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1.3. </w:t>
      </w:r>
      <w:proofErr w:type="gramStart"/>
      <w:r w:rsidR="005649FB" w:rsidRPr="00F24CB9">
        <w:rPr>
          <w:rFonts w:ascii="Times New Roman" w:eastAsiaTheme="minorHAnsi" w:hAnsi="Times New Roman" w:cs="Times New Roman"/>
          <w:sz w:val="26"/>
          <w:szCs w:val="26"/>
        </w:rPr>
        <w:t xml:space="preserve">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w:t>
      </w:r>
      <w:hyperlink r:id="rId14" w:history="1">
        <w:r w:rsidR="005649FB" w:rsidRPr="00F24CB9">
          <w:rPr>
            <w:rFonts w:ascii="Times New Roman" w:eastAsiaTheme="minorHAnsi" w:hAnsi="Times New Roman" w:cs="Times New Roman"/>
            <w:sz w:val="26"/>
            <w:szCs w:val="26"/>
          </w:rPr>
          <w:t>кодексом</w:t>
        </w:r>
      </w:hyperlink>
      <w:r w:rsidR="005649FB" w:rsidRPr="00F24CB9">
        <w:rPr>
          <w:rFonts w:ascii="Times New Roman" w:eastAsiaTheme="minorHAnsi" w:hAnsi="Times New Roman" w:cs="Times New Roman"/>
          <w:sz w:val="26"/>
          <w:szCs w:val="26"/>
        </w:rPr>
        <w:t xml:space="preserve">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w:t>
      </w:r>
      <w:proofErr w:type="gramEnd"/>
      <w:r w:rsidR="005649FB" w:rsidRPr="00F24CB9">
        <w:rPr>
          <w:rFonts w:ascii="Times New Roman" w:eastAsiaTheme="minorHAnsi" w:hAnsi="Times New Roman" w:cs="Times New Roman"/>
          <w:sz w:val="26"/>
          <w:szCs w:val="26"/>
        </w:rPr>
        <w:t xml:space="preserve"> </w:t>
      </w:r>
      <w:proofErr w:type="gramStart"/>
      <w:r w:rsidR="005649FB" w:rsidRPr="00F24CB9">
        <w:rPr>
          <w:rFonts w:ascii="Times New Roman" w:eastAsiaTheme="minorHAnsi" w:hAnsi="Times New Roman" w:cs="Times New Roman"/>
          <w:sz w:val="26"/>
          <w:szCs w:val="26"/>
        </w:rPr>
        <w:t xml:space="preserve">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части 3.3 статьи 3.1 </w:t>
      </w:r>
      <w:r>
        <w:rPr>
          <w:rFonts w:ascii="Times New Roman" w:eastAsiaTheme="minorHAnsi" w:hAnsi="Times New Roman" w:cs="Times New Roman"/>
          <w:sz w:val="26"/>
          <w:szCs w:val="26"/>
        </w:rPr>
        <w:t>настоящего Федерального закона.»</w:t>
      </w:r>
      <w:r w:rsidR="005649FB" w:rsidRPr="00F24CB9">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lastRenderedPageBreak/>
        <w:t xml:space="preserve">б) в </w:t>
      </w:r>
      <w:hyperlink r:id="rId15" w:history="1">
        <w:r w:rsidRPr="00F24CB9">
          <w:rPr>
            <w:rFonts w:ascii="Times New Roman" w:eastAsiaTheme="minorHAnsi" w:hAnsi="Times New Roman" w:cs="Times New Roman"/>
            <w:sz w:val="26"/>
            <w:szCs w:val="26"/>
          </w:rPr>
          <w:t>части 4</w:t>
        </w:r>
      </w:hyperlink>
      <w:r w:rsidR="00F24CB9">
        <w:rPr>
          <w:rFonts w:ascii="Times New Roman" w:eastAsiaTheme="minorHAnsi" w:hAnsi="Times New Roman" w:cs="Times New Roman"/>
          <w:sz w:val="26"/>
          <w:szCs w:val="26"/>
        </w:rPr>
        <w:t xml:space="preserve"> слова «</w:t>
      </w:r>
      <w:r w:rsidRPr="00F24CB9">
        <w:rPr>
          <w:rFonts w:ascii="Times New Roman" w:eastAsiaTheme="minorHAnsi" w:hAnsi="Times New Roman" w:cs="Times New Roman"/>
          <w:sz w:val="26"/>
          <w:szCs w:val="26"/>
        </w:rPr>
        <w:t>жилых домов блокированной застройки, со</w:t>
      </w:r>
      <w:r w:rsidR="00F24CB9">
        <w:rPr>
          <w:rFonts w:ascii="Times New Roman" w:eastAsiaTheme="minorHAnsi" w:hAnsi="Times New Roman" w:cs="Times New Roman"/>
          <w:sz w:val="26"/>
          <w:szCs w:val="26"/>
        </w:rPr>
        <w:t>стоящих из трех и более блоков</w:t>
      </w:r>
      <w:proofErr w:type="gramStart"/>
      <w:r w:rsidR="00F24CB9">
        <w:rPr>
          <w:rFonts w:ascii="Times New Roman" w:eastAsiaTheme="minorHAnsi" w:hAnsi="Times New Roman" w:cs="Times New Roman"/>
          <w:sz w:val="26"/>
          <w:szCs w:val="26"/>
        </w:rPr>
        <w:t>,»</w:t>
      </w:r>
      <w:proofErr w:type="gramEnd"/>
      <w:r w:rsidR="00F24CB9">
        <w:rPr>
          <w:rFonts w:ascii="Times New Roman" w:eastAsiaTheme="minorHAnsi" w:hAnsi="Times New Roman" w:cs="Times New Roman"/>
          <w:sz w:val="26"/>
          <w:szCs w:val="26"/>
        </w:rPr>
        <w:t xml:space="preserve"> заменить словами «</w:t>
      </w:r>
      <w:r w:rsidRPr="00F24CB9">
        <w:rPr>
          <w:rFonts w:ascii="Times New Roman" w:eastAsiaTheme="minorHAnsi" w:hAnsi="Times New Roman" w:cs="Times New Roman"/>
          <w:sz w:val="26"/>
          <w:szCs w:val="26"/>
        </w:rPr>
        <w:t>домов блокированной застройки (в случае, если количество таких домов соста</w:t>
      </w:r>
      <w:r w:rsidR="00F24CB9">
        <w:rPr>
          <w:rFonts w:ascii="Times New Roman" w:eastAsiaTheme="minorHAnsi" w:hAnsi="Times New Roman" w:cs="Times New Roman"/>
          <w:sz w:val="26"/>
          <w:szCs w:val="26"/>
        </w:rPr>
        <w:t>вляет три и более в одном ряду)»</w:t>
      </w:r>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4)</w:t>
      </w:r>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b/>
          <w:sz w:val="26"/>
          <w:szCs w:val="26"/>
        </w:rPr>
        <w:t xml:space="preserve">в </w:t>
      </w:r>
      <w:hyperlink r:id="rId16" w:history="1">
        <w:r w:rsidRPr="00F24CB9">
          <w:rPr>
            <w:rFonts w:ascii="Times New Roman" w:eastAsiaTheme="minorHAnsi" w:hAnsi="Times New Roman" w:cs="Times New Roman"/>
            <w:b/>
            <w:sz w:val="26"/>
            <w:szCs w:val="26"/>
          </w:rPr>
          <w:t>статье 3.1</w:t>
        </w:r>
      </w:hyperlink>
      <w:r w:rsidRPr="00F24CB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w:t>
      </w:r>
      <w:hyperlink r:id="rId17" w:history="1">
        <w:r w:rsidRPr="00F24CB9">
          <w:rPr>
            <w:rFonts w:ascii="Times New Roman" w:eastAsiaTheme="minorHAnsi" w:hAnsi="Times New Roman" w:cs="Times New Roman"/>
            <w:sz w:val="26"/>
            <w:szCs w:val="26"/>
          </w:rPr>
          <w:t>часть 3.2</w:t>
        </w:r>
      </w:hyperlink>
      <w:r w:rsidRPr="00F24CB9">
        <w:rPr>
          <w:rFonts w:ascii="Times New Roman" w:eastAsiaTheme="minorHAnsi" w:hAnsi="Times New Roman" w:cs="Times New Roman"/>
          <w:sz w:val="26"/>
          <w:szCs w:val="26"/>
        </w:rPr>
        <w:t xml:space="preserve"> посл</w:t>
      </w:r>
      <w:r w:rsidR="00F24CB9">
        <w:rPr>
          <w:rFonts w:ascii="Times New Roman" w:eastAsiaTheme="minorHAnsi" w:hAnsi="Times New Roman" w:cs="Times New Roman"/>
          <w:sz w:val="26"/>
          <w:szCs w:val="26"/>
        </w:rPr>
        <w:t>е слов «</w:t>
      </w:r>
      <w:proofErr w:type="gramStart"/>
      <w:r w:rsidRPr="00F24CB9">
        <w:rPr>
          <w:rFonts w:ascii="Times New Roman" w:eastAsiaTheme="minorHAnsi" w:hAnsi="Times New Roman" w:cs="Times New Roman"/>
          <w:sz w:val="26"/>
          <w:szCs w:val="26"/>
        </w:rPr>
        <w:t>пункт</w:t>
      </w:r>
      <w:r w:rsidR="00F24CB9">
        <w:rPr>
          <w:rFonts w:ascii="Times New Roman" w:eastAsiaTheme="minorHAnsi" w:hAnsi="Times New Roman" w:cs="Times New Roman"/>
          <w:sz w:val="26"/>
          <w:szCs w:val="26"/>
        </w:rPr>
        <w:t>е</w:t>
      </w:r>
      <w:proofErr w:type="gramEnd"/>
      <w:r w:rsidR="00F24CB9">
        <w:rPr>
          <w:rFonts w:ascii="Times New Roman" w:eastAsiaTheme="minorHAnsi" w:hAnsi="Times New Roman" w:cs="Times New Roman"/>
          <w:sz w:val="26"/>
          <w:szCs w:val="26"/>
        </w:rPr>
        <w:t xml:space="preserve"> 8 части 2» дополнить словами «, пункте 16 части 3.3»</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б) </w:t>
      </w:r>
      <w:hyperlink r:id="rId18"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3.3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информация о застройщике:</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б) сведения о государственной регистрации застройщика;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в) размер полностью оплаченного уставного капитала застройщика;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5) разрешение на строительство;</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6) проектная декларация, в том числе с внесенными в нее изменениями;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7) планируемые элементы благоустройства территории;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8) предельные параметры разрешенного строительства;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lastRenderedPageBreak/>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13) банк, в котором участниками строительства должны быть открыты счета </w:t>
      </w:r>
      <w:proofErr w:type="spellStart"/>
      <w:r w:rsidRPr="00F24CB9">
        <w:rPr>
          <w:rFonts w:ascii="Times New Roman" w:eastAsiaTheme="minorHAnsi" w:hAnsi="Times New Roman" w:cs="Times New Roman"/>
          <w:sz w:val="26"/>
          <w:szCs w:val="26"/>
        </w:rPr>
        <w:t>эскроу</w:t>
      </w:r>
      <w:proofErr w:type="spellEnd"/>
      <w:r w:rsidRPr="00F24CB9">
        <w:rPr>
          <w:rFonts w:ascii="Times New Roman" w:eastAsiaTheme="minorHAnsi" w:hAnsi="Times New Roman" w:cs="Times New Roman"/>
          <w:sz w:val="26"/>
          <w:szCs w:val="26"/>
        </w:rPr>
        <w:t xml:space="preserve"> в случае привлечения застройщиком целевого кредита;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14) реквизиты </w:t>
      </w:r>
      <w:proofErr w:type="gramStart"/>
      <w:r w:rsidRPr="00F24CB9">
        <w:rPr>
          <w:rFonts w:ascii="Times New Roman" w:eastAsiaTheme="minorHAnsi" w:hAnsi="Times New Roman" w:cs="Times New Roman"/>
          <w:sz w:val="26"/>
          <w:szCs w:val="26"/>
        </w:rPr>
        <w:t>утвержденных</w:t>
      </w:r>
      <w:proofErr w:type="gramEnd"/>
      <w:r w:rsidRPr="00F24CB9">
        <w:rPr>
          <w:rFonts w:ascii="Times New Roman" w:eastAsiaTheme="minorHAnsi" w:hAnsi="Times New Roman" w:cs="Times New Roman"/>
          <w:sz w:val="26"/>
          <w:szCs w:val="26"/>
        </w:rPr>
        <w:t xml:space="preserve"> проекта планировки территории и проекта межевания территории;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15) документы, указанные в части 5 статьи 3 настоящего Федерального закона;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16) фотографии малоэтажного жилого комплекса, отражающие текущее состояние его строительства (создания);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17) сведения, предусмотренные пунктами 12 и 14 части 2 настоящей статьи;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19) иная информация, предусмотренная</w:t>
      </w:r>
      <w:r w:rsidR="00F24CB9">
        <w:rPr>
          <w:rFonts w:ascii="Times New Roman" w:eastAsiaTheme="minorHAnsi" w:hAnsi="Times New Roman" w:cs="Times New Roman"/>
          <w:sz w:val="26"/>
          <w:szCs w:val="26"/>
        </w:rPr>
        <w:t xml:space="preserve"> настоящим Федеральным законом</w:t>
      </w:r>
      <w:proofErr w:type="gramStart"/>
      <w:r w:rsidR="00F24CB9">
        <w:rPr>
          <w:rFonts w:ascii="Times New Roman" w:eastAsiaTheme="minorHAnsi" w:hAnsi="Times New Roman" w:cs="Times New Roman"/>
          <w:sz w:val="26"/>
          <w:szCs w:val="26"/>
        </w:rPr>
        <w:t>.»</w:t>
      </w:r>
      <w:r w:rsidRPr="00F24CB9">
        <w:rPr>
          <w:rFonts w:ascii="Times New Roman" w:eastAsiaTheme="minorHAnsi" w:hAnsi="Times New Roman" w:cs="Times New Roman"/>
          <w:sz w:val="26"/>
          <w:szCs w:val="26"/>
        </w:rPr>
        <w:t>;</w:t>
      </w:r>
      <w:proofErr w:type="gramEnd"/>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0B712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b/>
          <w:sz w:val="26"/>
          <w:szCs w:val="26"/>
        </w:rPr>
      </w:pPr>
      <w:r w:rsidRPr="000B7129">
        <w:rPr>
          <w:rFonts w:ascii="Times New Roman" w:eastAsiaTheme="minorHAnsi" w:hAnsi="Times New Roman" w:cs="Times New Roman"/>
          <w:b/>
          <w:sz w:val="26"/>
          <w:szCs w:val="26"/>
        </w:rPr>
        <w:t xml:space="preserve">5) в </w:t>
      </w:r>
      <w:hyperlink r:id="rId19" w:history="1">
        <w:r w:rsidRPr="000B7129">
          <w:rPr>
            <w:rFonts w:ascii="Times New Roman" w:eastAsiaTheme="minorHAnsi" w:hAnsi="Times New Roman" w:cs="Times New Roman"/>
            <w:b/>
            <w:sz w:val="26"/>
            <w:szCs w:val="26"/>
          </w:rPr>
          <w:t>статье 4</w:t>
        </w:r>
      </w:hyperlink>
      <w:r w:rsidRPr="000B712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w:t>
      </w:r>
      <w:hyperlink r:id="rId20"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1.1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1.1. </w:t>
      </w:r>
      <w:proofErr w:type="gramStart"/>
      <w:r w:rsidR="005649FB" w:rsidRPr="00F24CB9">
        <w:rPr>
          <w:rFonts w:ascii="Times New Roman" w:eastAsiaTheme="minorHAnsi" w:hAnsi="Times New Roman" w:cs="Times New Roman"/>
          <w:sz w:val="26"/>
          <w:szCs w:val="26"/>
        </w:rPr>
        <w:t>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w:t>
      </w:r>
      <w:proofErr w:type="gramEnd"/>
      <w:r w:rsidR="005649FB" w:rsidRPr="00F24CB9">
        <w:rPr>
          <w:rFonts w:ascii="Times New Roman" w:eastAsiaTheme="minorHAnsi" w:hAnsi="Times New Roman" w:cs="Times New Roman"/>
          <w:sz w:val="26"/>
          <w:szCs w:val="26"/>
        </w:rPr>
        <w:t xml:space="preserve"> </w:t>
      </w:r>
      <w:proofErr w:type="gramStart"/>
      <w:r w:rsidR="005649FB" w:rsidRPr="00F24CB9">
        <w:rPr>
          <w:rFonts w:ascii="Times New Roman" w:eastAsiaTheme="minorHAnsi" w:hAnsi="Times New Roman" w:cs="Times New Roman"/>
          <w:sz w:val="26"/>
          <w:szCs w:val="26"/>
        </w:rPr>
        <w:t>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w:t>
      </w:r>
      <w:proofErr w:type="gramEnd"/>
      <w:r w:rsidR="005649FB" w:rsidRPr="00F24CB9">
        <w:rPr>
          <w:rFonts w:ascii="Times New Roman" w:eastAsiaTheme="minorHAnsi" w:hAnsi="Times New Roman" w:cs="Times New Roman"/>
          <w:sz w:val="26"/>
          <w:szCs w:val="26"/>
        </w:rPr>
        <w:t xml:space="preserve"> и принять указанные в настоящей части дом и земельный участок при наличии разрешения на ввод в эксплуатацию построенных объектов в границах тер</w:t>
      </w:r>
      <w:r>
        <w:rPr>
          <w:rFonts w:ascii="Times New Roman" w:eastAsiaTheme="minorHAnsi" w:hAnsi="Times New Roman" w:cs="Times New Roman"/>
          <w:sz w:val="26"/>
          <w:szCs w:val="26"/>
        </w:rPr>
        <w:t>ритории малоэтажного комплекса</w:t>
      </w:r>
      <w:proofErr w:type="gramStart"/>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б) в </w:t>
      </w:r>
      <w:hyperlink r:id="rId21" w:history="1">
        <w:r w:rsidRPr="00F24CB9">
          <w:rPr>
            <w:rFonts w:ascii="Times New Roman" w:eastAsiaTheme="minorHAnsi" w:hAnsi="Times New Roman" w:cs="Times New Roman"/>
            <w:sz w:val="26"/>
            <w:szCs w:val="26"/>
          </w:rPr>
          <w:t>части 4.1</w:t>
        </w:r>
      </w:hyperlink>
      <w:r w:rsidR="00F24CB9">
        <w:rPr>
          <w:rFonts w:ascii="Times New Roman" w:eastAsiaTheme="minorHAnsi" w:hAnsi="Times New Roman" w:cs="Times New Roman"/>
          <w:sz w:val="26"/>
          <w:szCs w:val="26"/>
        </w:rPr>
        <w:t xml:space="preserve"> слова «частью 4» заменить словами «частями 4 и 4.2»</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в) </w:t>
      </w:r>
      <w:hyperlink r:id="rId22"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частями 4.2 - 4.6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определение подлежащих передаче земельного участка и индивидуального жилого дома, в том числе:</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б) вид права, на котором земельный участок подлежит передаче участнику долевого строительства;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lastRenderedPageBreak/>
        <w:t>в) реквизиты утвержденных проекта планировки территории и проекта межевания территории, схему расположения сетей;</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е) перечень объектов, которые будут входить в состав общего имущества;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цену договора, сроки и порядок ее уплаты;</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4) гарантийный срок на индивидуальный жилой дом, который устанавливается договором и не может составлять менее пяти лет;</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5) реквизиты счета </w:t>
      </w:r>
      <w:proofErr w:type="spellStart"/>
      <w:r w:rsidRPr="00F24CB9">
        <w:rPr>
          <w:rFonts w:ascii="Times New Roman" w:eastAsiaTheme="minorHAnsi" w:hAnsi="Times New Roman" w:cs="Times New Roman"/>
          <w:sz w:val="26"/>
          <w:szCs w:val="26"/>
        </w:rPr>
        <w:t>эскроу</w:t>
      </w:r>
      <w:proofErr w:type="spellEnd"/>
      <w:r w:rsidRPr="00F24CB9">
        <w:rPr>
          <w:rFonts w:ascii="Times New Roman" w:eastAsiaTheme="minorHAnsi" w:hAnsi="Times New Roman" w:cs="Times New Roman"/>
          <w:sz w:val="26"/>
          <w:szCs w:val="26"/>
        </w:rPr>
        <w:t xml:space="preserve">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w:t>
      </w:r>
      <w:proofErr w:type="gramStart"/>
      <w:r w:rsidRPr="00F24CB9">
        <w:rPr>
          <w:rFonts w:ascii="Times New Roman" w:eastAsiaTheme="minorHAnsi" w:hAnsi="Times New Roman" w:cs="Times New Roman"/>
          <w:sz w:val="26"/>
          <w:szCs w:val="26"/>
        </w:rPr>
        <w:t>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w:t>
      </w:r>
      <w:proofErr w:type="gramEnd"/>
      <w:r w:rsidRPr="00F24CB9">
        <w:rPr>
          <w:rFonts w:ascii="Times New Roman" w:eastAsiaTheme="minorHAnsi" w:hAnsi="Times New Roman" w:cs="Times New Roman"/>
          <w:sz w:val="26"/>
          <w:szCs w:val="26"/>
        </w:rPr>
        <w:t xml:space="preserve"> </w:t>
      </w:r>
      <w:proofErr w:type="gramStart"/>
      <w:r w:rsidRPr="00F24CB9">
        <w:rPr>
          <w:rFonts w:ascii="Times New Roman" w:eastAsiaTheme="minorHAnsi" w:hAnsi="Times New Roman" w:cs="Times New Roman"/>
          <w:sz w:val="26"/>
          <w:szCs w:val="26"/>
        </w:rPr>
        <w:t>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w:t>
      </w:r>
      <w:proofErr w:type="gramStart"/>
      <w:r w:rsidRPr="00F24CB9">
        <w:rPr>
          <w:rFonts w:ascii="Times New Roman" w:eastAsiaTheme="minorHAnsi" w:hAnsi="Times New Roman" w:cs="Times New Roman"/>
          <w:sz w:val="26"/>
          <w:szCs w:val="26"/>
        </w:rPr>
        <w:t>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w:t>
      </w:r>
      <w:proofErr w:type="gramEnd"/>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sz w:val="26"/>
          <w:szCs w:val="26"/>
        </w:rPr>
        <w:lastRenderedPageBreak/>
        <w:t xml:space="preserve">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w:t>
      </w:r>
      <w:proofErr w:type="gramStart"/>
      <w:r w:rsidRPr="00F24CB9">
        <w:rPr>
          <w:rFonts w:ascii="Times New Roman" w:eastAsiaTheme="minorHAnsi" w:hAnsi="Times New Roman" w:cs="Times New Roman"/>
          <w:sz w:val="26"/>
          <w:szCs w:val="26"/>
        </w:rPr>
        <w:t>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w:t>
      </w:r>
      <w:proofErr w:type="gramEnd"/>
      <w:r w:rsidRPr="00F24CB9">
        <w:rPr>
          <w:rFonts w:ascii="Times New Roman" w:eastAsiaTheme="minorHAnsi" w:hAnsi="Times New Roman" w:cs="Times New Roman"/>
          <w:sz w:val="26"/>
          <w:szCs w:val="26"/>
        </w:rPr>
        <w:t xml:space="preserve">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4.5. </w:t>
      </w:r>
      <w:proofErr w:type="gramStart"/>
      <w:r w:rsidRPr="00F24CB9">
        <w:rPr>
          <w:rFonts w:ascii="Times New Roman" w:eastAsiaTheme="minorHAnsi" w:hAnsi="Times New Roman" w:cs="Times New Roman"/>
          <w:sz w:val="26"/>
          <w:szCs w:val="26"/>
        </w:rPr>
        <w:t>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w:t>
      </w:r>
      <w:proofErr w:type="gramEnd"/>
      <w:r w:rsidRPr="00F24CB9">
        <w:rPr>
          <w:rFonts w:ascii="Times New Roman" w:eastAsiaTheme="minorHAnsi" w:hAnsi="Times New Roman" w:cs="Times New Roman"/>
          <w:sz w:val="26"/>
          <w:szCs w:val="26"/>
        </w:rPr>
        <w:t>)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w:t>
      </w:r>
      <w:proofErr w:type="gramStart"/>
      <w:r w:rsidRPr="00F24CB9">
        <w:rPr>
          <w:rFonts w:ascii="Times New Roman" w:eastAsiaTheme="minorHAnsi" w:hAnsi="Times New Roman" w:cs="Times New Roman"/>
          <w:sz w:val="26"/>
          <w:szCs w:val="26"/>
        </w:rPr>
        <w:t>со</w:t>
      </w:r>
      <w:proofErr w:type="gramEnd"/>
      <w:r w:rsidRPr="00F24CB9">
        <w:rPr>
          <w:rFonts w:ascii="Times New Roman" w:eastAsiaTheme="minorHAnsi" w:hAnsi="Times New Roman" w:cs="Times New Roman"/>
          <w:sz w:val="26"/>
          <w:szCs w:val="26"/>
        </w:rPr>
        <w:t xml:space="preserve"> множественностью лиц на стороне арендатора, договор участия в долевом строительстве должен содержать сведения: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порядок определения размера арендной платы каждого из соарендаторов земельного участка, права на который входят в общее имущество;</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порядок получения доступа к информации о содержании (об условиях) договора аренды такого участка;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последствия истечения срока договора аренды земельного участка, права на ко</w:t>
      </w:r>
      <w:r w:rsidR="00F24CB9">
        <w:rPr>
          <w:rFonts w:ascii="Times New Roman" w:eastAsiaTheme="minorHAnsi" w:hAnsi="Times New Roman" w:cs="Times New Roman"/>
          <w:sz w:val="26"/>
          <w:szCs w:val="26"/>
        </w:rPr>
        <w:t>торый входят в общее имущество</w:t>
      </w:r>
      <w:proofErr w:type="gramStart"/>
      <w:r w:rsidR="00F24CB9">
        <w:rPr>
          <w:rFonts w:ascii="Times New Roman" w:eastAsiaTheme="minorHAnsi" w:hAnsi="Times New Roman" w:cs="Times New Roman"/>
          <w:sz w:val="26"/>
          <w:szCs w:val="26"/>
        </w:rPr>
        <w:t>.»</w:t>
      </w:r>
      <w:r w:rsidRPr="00F24CB9">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г) в </w:t>
      </w:r>
      <w:hyperlink r:id="rId23" w:history="1">
        <w:r w:rsidRPr="00F24CB9">
          <w:rPr>
            <w:rFonts w:ascii="Times New Roman" w:eastAsiaTheme="minorHAnsi" w:hAnsi="Times New Roman" w:cs="Times New Roman"/>
            <w:sz w:val="26"/>
            <w:szCs w:val="26"/>
          </w:rPr>
          <w:t>части 5</w:t>
        </w:r>
      </w:hyperlink>
      <w:r w:rsidR="00F24CB9">
        <w:rPr>
          <w:rFonts w:ascii="Times New Roman" w:eastAsiaTheme="minorHAnsi" w:hAnsi="Times New Roman" w:cs="Times New Roman"/>
          <w:sz w:val="26"/>
          <w:szCs w:val="26"/>
        </w:rPr>
        <w:t xml:space="preserve"> слова «частью 4» заменить словами «частями 4, 4.2, 4.5 и 4.6»</w:t>
      </w:r>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0B712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b/>
          <w:sz w:val="26"/>
          <w:szCs w:val="26"/>
        </w:rPr>
      </w:pPr>
      <w:r w:rsidRPr="000B7129">
        <w:rPr>
          <w:rFonts w:ascii="Times New Roman" w:eastAsiaTheme="minorHAnsi" w:hAnsi="Times New Roman" w:cs="Times New Roman"/>
          <w:b/>
          <w:sz w:val="26"/>
          <w:szCs w:val="26"/>
        </w:rPr>
        <w:t xml:space="preserve">6) </w:t>
      </w:r>
      <w:hyperlink r:id="rId24" w:history="1">
        <w:r w:rsidRPr="000B7129">
          <w:rPr>
            <w:rFonts w:ascii="Times New Roman" w:eastAsiaTheme="minorHAnsi" w:hAnsi="Times New Roman" w:cs="Times New Roman"/>
            <w:b/>
            <w:sz w:val="26"/>
            <w:szCs w:val="26"/>
          </w:rPr>
          <w:t>статью 5</w:t>
        </w:r>
      </w:hyperlink>
      <w:r w:rsidRPr="000B7129">
        <w:rPr>
          <w:rFonts w:ascii="Times New Roman" w:eastAsiaTheme="minorHAnsi" w:hAnsi="Times New Roman" w:cs="Times New Roman"/>
          <w:b/>
          <w:sz w:val="26"/>
          <w:szCs w:val="26"/>
        </w:rPr>
        <w:t xml:space="preserve"> дополнить частью 1.1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1.1. </w:t>
      </w:r>
      <w:proofErr w:type="gramStart"/>
      <w:r w:rsidR="005649FB" w:rsidRPr="00F24CB9">
        <w:rPr>
          <w:rFonts w:ascii="Times New Roman" w:eastAsiaTheme="minorHAnsi" w:hAnsi="Times New Roman" w:cs="Times New Roman"/>
          <w:sz w:val="26"/>
          <w:szCs w:val="26"/>
        </w:rPr>
        <w:t>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w:t>
      </w:r>
      <w:proofErr w:type="gramEnd"/>
      <w:r w:rsidR="005649FB" w:rsidRPr="00F24CB9">
        <w:rPr>
          <w:rFonts w:ascii="Times New Roman" w:eastAsiaTheme="minorHAnsi" w:hAnsi="Times New Roman" w:cs="Times New Roman"/>
          <w:sz w:val="26"/>
          <w:szCs w:val="26"/>
        </w:rPr>
        <w:t xml:space="preserve"> </w:t>
      </w:r>
      <w:proofErr w:type="gramStart"/>
      <w:r w:rsidR="005649FB" w:rsidRPr="00F24CB9">
        <w:rPr>
          <w:rFonts w:ascii="Times New Roman" w:eastAsiaTheme="minorHAnsi" w:hAnsi="Times New Roman" w:cs="Times New Roman"/>
          <w:sz w:val="26"/>
          <w:szCs w:val="26"/>
        </w:rPr>
        <w:t>собственности застройщика, а также размер затрат на строительство (создание) общего имущества, определяемый в соответствии со статьей 23.6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w:t>
      </w:r>
      <w:proofErr w:type="gramEnd"/>
      <w:r w:rsidR="005649FB" w:rsidRPr="00F24CB9">
        <w:rPr>
          <w:rFonts w:ascii="Times New Roman" w:eastAsiaTheme="minorHAnsi" w:hAnsi="Times New Roman" w:cs="Times New Roman"/>
          <w:sz w:val="26"/>
          <w:szCs w:val="26"/>
        </w:rPr>
        <w:t xml:space="preserve">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w:t>
      </w:r>
      <w:r w:rsidR="005649FB" w:rsidRPr="00F24CB9">
        <w:rPr>
          <w:rFonts w:ascii="Times New Roman" w:eastAsiaTheme="minorHAnsi" w:hAnsi="Times New Roman" w:cs="Times New Roman"/>
          <w:sz w:val="26"/>
          <w:szCs w:val="26"/>
        </w:rPr>
        <w:lastRenderedPageBreak/>
        <w:t>жилой дом, которое может быть установлено в договоре в размере не более пяти процентов о</w:t>
      </w:r>
      <w:r>
        <w:rPr>
          <w:rFonts w:ascii="Times New Roman" w:eastAsiaTheme="minorHAnsi" w:hAnsi="Times New Roman" w:cs="Times New Roman"/>
          <w:sz w:val="26"/>
          <w:szCs w:val="26"/>
        </w:rPr>
        <w:t>т указанной площади</w:t>
      </w:r>
      <w:proofErr w:type="gramStart"/>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w:t>
      </w:r>
      <w:proofErr w:type="gramEnd"/>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7</w:t>
      </w:r>
      <w:r w:rsidRPr="00F24CB9">
        <w:rPr>
          <w:rFonts w:ascii="Times New Roman" w:eastAsiaTheme="minorHAnsi" w:hAnsi="Times New Roman" w:cs="Times New Roman"/>
          <w:sz w:val="26"/>
          <w:szCs w:val="26"/>
        </w:rPr>
        <w:t xml:space="preserve">) </w:t>
      </w:r>
      <w:hyperlink r:id="rId25" w:history="1">
        <w:r w:rsidRPr="00F24CB9">
          <w:rPr>
            <w:rFonts w:ascii="Times New Roman" w:eastAsiaTheme="minorHAnsi" w:hAnsi="Times New Roman" w:cs="Times New Roman"/>
            <w:b/>
            <w:sz w:val="26"/>
            <w:szCs w:val="26"/>
          </w:rPr>
          <w:t>статью 8</w:t>
        </w:r>
      </w:hyperlink>
      <w:r w:rsidRPr="00F24CB9">
        <w:rPr>
          <w:rFonts w:ascii="Times New Roman" w:eastAsiaTheme="minorHAnsi" w:hAnsi="Times New Roman" w:cs="Times New Roman"/>
          <w:b/>
          <w:sz w:val="26"/>
          <w:szCs w:val="26"/>
        </w:rPr>
        <w:t xml:space="preserve"> дополнить частями 3.1 - 3.4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3.1. </w:t>
      </w:r>
      <w:proofErr w:type="gramStart"/>
      <w:r w:rsidR="005649FB" w:rsidRPr="00F24CB9">
        <w:rPr>
          <w:rFonts w:ascii="Times New Roman" w:eastAsiaTheme="minorHAnsi" w:hAnsi="Times New Roman" w:cs="Times New Roman"/>
          <w:sz w:val="26"/>
          <w:szCs w:val="26"/>
        </w:rPr>
        <w:t>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w:t>
      </w:r>
      <w:proofErr w:type="gramEnd"/>
      <w:r w:rsidR="005649FB" w:rsidRPr="00F24CB9">
        <w:rPr>
          <w:rFonts w:ascii="Times New Roman" w:eastAsiaTheme="minorHAnsi" w:hAnsi="Times New Roman" w:cs="Times New Roman"/>
          <w:sz w:val="26"/>
          <w:szCs w:val="26"/>
        </w:rPr>
        <w:t xml:space="preserve">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частями 3, 7 и 8 статьи 23.6 настоящего Федерального закона.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3.4. В случаях, не предусмотренных частью 3.3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w:t>
      </w:r>
      <w:proofErr w:type="gramStart"/>
      <w:r w:rsidRPr="00F24CB9">
        <w:rPr>
          <w:rFonts w:ascii="Times New Roman" w:eastAsiaTheme="minorHAnsi" w:hAnsi="Times New Roman" w:cs="Times New Roman"/>
          <w:sz w:val="26"/>
          <w:szCs w:val="26"/>
        </w:rPr>
        <w:t>со</w:t>
      </w:r>
      <w:proofErr w:type="gramEnd"/>
      <w:r w:rsidRPr="00F24CB9">
        <w:rPr>
          <w:rFonts w:ascii="Times New Roman" w:eastAsiaTheme="minorHAnsi" w:hAnsi="Times New Roman" w:cs="Times New Roman"/>
          <w:sz w:val="26"/>
          <w:szCs w:val="26"/>
        </w:rPr>
        <w:t xml:space="preserve">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w:t>
      </w:r>
      <w:proofErr w:type="gramStart"/>
      <w:r w:rsidRPr="00F24CB9">
        <w:rPr>
          <w:rFonts w:ascii="Times New Roman" w:eastAsiaTheme="minorHAnsi" w:hAnsi="Times New Roman" w:cs="Times New Roman"/>
          <w:sz w:val="26"/>
          <w:szCs w:val="26"/>
        </w:rPr>
        <w:t>со</w:t>
      </w:r>
      <w:proofErr w:type="gramEnd"/>
      <w:r w:rsidRPr="00F24CB9">
        <w:rPr>
          <w:rFonts w:ascii="Times New Roman" w:eastAsiaTheme="minorHAnsi" w:hAnsi="Times New Roman" w:cs="Times New Roman"/>
          <w:sz w:val="26"/>
          <w:szCs w:val="26"/>
        </w:rPr>
        <w:t xml:space="preserve"> множественно</w:t>
      </w:r>
      <w:r w:rsidR="00F24CB9">
        <w:rPr>
          <w:rFonts w:ascii="Times New Roman" w:eastAsiaTheme="minorHAnsi" w:hAnsi="Times New Roman" w:cs="Times New Roman"/>
          <w:sz w:val="26"/>
          <w:szCs w:val="26"/>
        </w:rPr>
        <w:t>стью лиц на стороне арендатора.»</w:t>
      </w:r>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8)</w:t>
      </w:r>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b/>
          <w:sz w:val="26"/>
          <w:szCs w:val="26"/>
        </w:rPr>
        <w:t xml:space="preserve">в </w:t>
      </w:r>
      <w:hyperlink r:id="rId26" w:history="1">
        <w:r w:rsidRPr="00F24CB9">
          <w:rPr>
            <w:rFonts w:ascii="Times New Roman" w:eastAsiaTheme="minorHAnsi" w:hAnsi="Times New Roman" w:cs="Times New Roman"/>
            <w:b/>
            <w:sz w:val="26"/>
            <w:szCs w:val="26"/>
          </w:rPr>
          <w:t>статье 15.4</w:t>
        </w:r>
      </w:hyperlink>
      <w:r w:rsidRPr="00F24CB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в </w:t>
      </w:r>
      <w:hyperlink r:id="rId27" w:history="1">
        <w:r w:rsidRPr="00F24CB9">
          <w:rPr>
            <w:rFonts w:ascii="Times New Roman" w:eastAsiaTheme="minorHAnsi" w:hAnsi="Times New Roman" w:cs="Times New Roman"/>
            <w:sz w:val="26"/>
            <w:szCs w:val="26"/>
          </w:rPr>
          <w:t>части 1</w:t>
        </w:r>
      </w:hyperlink>
      <w:r w:rsidR="00F24CB9">
        <w:rPr>
          <w:rFonts w:ascii="Times New Roman" w:eastAsiaTheme="minorHAnsi" w:hAnsi="Times New Roman" w:cs="Times New Roman"/>
          <w:sz w:val="26"/>
          <w:szCs w:val="26"/>
        </w:rPr>
        <w:t xml:space="preserve"> слова «вносят денежные средства» заменить словами «</w:t>
      </w:r>
      <w:r w:rsidRPr="00F24CB9">
        <w:rPr>
          <w:rFonts w:ascii="Times New Roman" w:eastAsiaTheme="minorHAnsi" w:hAnsi="Times New Roman" w:cs="Times New Roman"/>
          <w:sz w:val="26"/>
          <w:szCs w:val="26"/>
        </w:rPr>
        <w:t>, в отношении индивидуального жилого дома в границах территории малоэтажного жилого ком</w:t>
      </w:r>
      <w:r w:rsidR="00F24CB9">
        <w:rPr>
          <w:rFonts w:ascii="Times New Roman" w:eastAsiaTheme="minorHAnsi" w:hAnsi="Times New Roman" w:cs="Times New Roman"/>
          <w:sz w:val="26"/>
          <w:szCs w:val="26"/>
        </w:rPr>
        <w:t>плекса вносят денежные средства»</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б) в </w:t>
      </w:r>
      <w:hyperlink r:id="rId28" w:history="1">
        <w:r w:rsidRPr="00F24CB9">
          <w:rPr>
            <w:rFonts w:ascii="Times New Roman" w:eastAsiaTheme="minorHAnsi" w:hAnsi="Times New Roman" w:cs="Times New Roman"/>
            <w:sz w:val="26"/>
            <w:szCs w:val="26"/>
          </w:rPr>
          <w:t>части 1.1</w:t>
        </w:r>
      </w:hyperlink>
      <w:r w:rsidR="00F24CB9">
        <w:rPr>
          <w:rFonts w:ascii="Times New Roman" w:eastAsiaTheme="minorHAnsi" w:hAnsi="Times New Roman" w:cs="Times New Roman"/>
          <w:sz w:val="26"/>
          <w:szCs w:val="26"/>
        </w:rPr>
        <w:t xml:space="preserve"> слово «осуществляется» заменить словами «</w:t>
      </w:r>
      <w:r w:rsidRPr="00F24CB9">
        <w:rPr>
          <w:rFonts w:ascii="Times New Roman" w:eastAsiaTheme="minorHAnsi" w:hAnsi="Times New Roman" w:cs="Times New Roman"/>
          <w:sz w:val="26"/>
          <w:szCs w:val="26"/>
        </w:rPr>
        <w:t xml:space="preserve">, индивидуального жилого дома в границах территории малоэтажного </w:t>
      </w:r>
      <w:r w:rsidR="00F24CB9">
        <w:rPr>
          <w:rFonts w:ascii="Times New Roman" w:eastAsiaTheme="minorHAnsi" w:hAnsi="Times New Roman" w:cs="Times New Roman"/>
          <w:sz w:val="26"/>
          <w:szCs w:val="26"/>
        </w:rPr>
        <w:t>жилого комплекса осуществляется»</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в) в </w:t>
      </w:r>
      <w:hyperlink r:id="rId29" w:history="1">
        <w:r w:rsidRPr="00F24CB9">
          <w:rPr>
            <w:rFonts w:ascii="Times New Roman" w:eastAsiaTheme="minorHAnsi" w:hAnsi="Times New Roman" w:cs="Times New Roman"/>
            <w:sz w:val="26"/>
            <w:szCs w:val="26"/>
          </w:rPr>
          <w:t>части 1.1-1</w:t>
        </w:r>
      </w:hyperlink>
      <w:r w:rsidR="00F24CB9">
        <w:rPr>
          <w:rFonts w:ascii="Times New Roman" w:eastAsiaTheme="minorHAnsi" w:hAnsi="Times New Roman" w:cs="Times New Roman"/>
          <w:sz w:val="26"/>
          <w:szCs w:val="26"/>
        </w:rPr>
        <w:t xml:space="preserve"> слово «осуществляется» заменить словами «</w:t>
      </w:r>
      <w:r w:rsidRPr="00F24CB9">
        <w:rPr>
          <w:rFonts w:ascii="Times New Roman" w:eastAsiaTheme="minorHAnsi" w:hAnsi="Times New Roman" w:cs="Times New Roman"/>
          <w:sz w:val="26"/>
          <w:szCs w:val="26"/>
        </w:rPr>
        <w:t xml:space="preserve">, индивидуального жилого дома в границах территории малоэтажного </w:t>
      </w:r>
      <w:r w:rsidR="00F24CB9">
        <w:rPr>
          <w:rFonts w:ascii="Times New Roman" w:eastAsiaTheme="minorHAnsi" w:hAnsi="Times New Roman" w:cs="Times New Roman"/>
          <w:sz w:val="26"/>
          <w:szCs w:val="26"/>
        </w:rPr>
        <w:t>жилого комплекса осуществляется»</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г) в </w:t>
      </w:r>
      <w:hyperlink r:id="rId30" w:history="1">
        <w:r w:rsidRPr="00F24CB9">
          <w:rPr>
            <w:rFonts w:ascii="Times New Roman" w:eastAsiaTheme="minorHAnsi" w:hAnsi="Times New Roman" w:cs="Times New Roman"/>
            <w:sz w:val="26"/>
            <w:szCs w:val="26"/>
          </w:rPr>
          <w:t>части 1.3</w:t>
        </w:r>
      </w:hyperlink>
      <w:r w:rsidR="00F24CB9">
        <w:rPr>
          <w:rFonts w:ascii="Times New Roman" w:eastAsiaTheme="minorHAnsi" w:hAnsi="Times New Roman" w:cs="Times New Roman"/>
          <w:sz w:val="26"/>
          <w:szCs w:val="26"/>
        </w:rPr>
        <w:t xml:space="preserve"> слово «</w:t>
      </w:r>
      <w:r w:rsidRPr="00F24CB9">
        <w:rPr>
          <w:rFonts w:ascii="Times New Roman" w:eastAsiaTheme="minorHAnsi" w:hAnsi="Times New Roman" w:cs="Times New Roman"/>
          <w:sz w:val="26"/>
          <w:szCs w:val="26"/>
        </w:rPr>
        <w:t>осуществляется</w:t>
      </w:r>
      <w:r w:rsidR="00F24CB9">
        <w:rPr>
          <w:rFonts w:ascii="Times New Roman" w:eastAsiaTheme="minorHAnsi" w:hAnsi="Times New Roman" w:cs="Times New Roman"/>
          <w:sz w:val="26"/>
          <w:szCs w:val="26"/>
        </w:rPr>
        <w:t>» заменить словами «</w:t>
      </w:r>
      <w:r w:rsidRPr="00F24CB9">
        <w:rPr>
          <w:rFonts w:ascii="Times New Roman" w:eastAsiaTheme="minorHAnsi" w:hAnsi="Times New Roman" w:cs="Times New Roman"/>
          <w:sz w:val="26"/>
          <w:szCs w:val="26"/>
        </w:rPr>
        <w:t>, индивидуального жилого дома в границах территории малоэтажного жилого комплекс</w:t>
      </w:r>
      <w:r w:rsidR="00F24CB9">
        <w:rPr>
          <w:rFonts w:ascii="Times New Roman" w:eastAsiaTheme="minorHAnsi" w:hAnsi="Times New Roman" w:cs="Times New Roman"/>
          <w:sz w:val="26"/>
          <w:szCs w:val="26"/>
        </w:rPr>
        <w:t>а осуществляется»</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lastRenderedPageBreak/>
        <w:t xml:space="preserve">д) </w:t>
      </w:r>
      <w:hyperlink r:id="rId31"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2.1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2.1. </w:t>
      </w:r>
      <w:proofErr w:type="gramStart"/>
      <w:r w:rsidR="005649FB" w:rsidRPr="00F24CB9">
        <w:rPr>
          <w:rFonts w:ascii="Times New Roman" w:eastAsiaTheme="minorHAnsi" w:hAnsi="Times New Roman" w:cs="Times New Roman"/>
          <w:sz w:val="26"/>
          <w:szCs w:val="26"/>
        </w:rPr>
        <w:t>В случае, указанном в части 1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пунктах 1 - 4 части 4.2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w:t>
      </w:r>
      <w:proofErr w:type="gramEnd"/>
      <w:r w:rsidR="005649FB" w:rsidRPr="00F24CB9">
        <w:rPr>
          <w:rFonts w:ascii="Times New Roman" w:eastAsiaTheme="minorHAnsi" w:hAnsi="Times New Roman" w:cs="Times New Roman"/>
          <w:sz w:val="26"/>
          <w:szCs w:val="26"/>
        </w:rPr>
        <w:t xml:space="preserve"> </w:t>
      </w:r>
      <w:proofErr w:type="gramStart"/>
      <w:r w:rsidR="005649FB" w:rsidRPr="00F24CB9">
        <w:rPr>
          <w:rFonts w:ascii="Times New Roman" w:eastAsiaTheme="minorHAnsi" w:hAnsi="Times New Roman" w:cs="Times New Roman"/>
          <w:sz w:val="26"/>
          <w:szCs w:val="26"/>
        </w:rPr>
        <w:t>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xml:space="preserve">-агент) счет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xml:space="preserve"> с указанием сведений о таком банке (наименование, фирменное наименование, место нахождения и адрес, адрес элек</w:t>
      </w:r>
      <w:r>
        <w:rPr>
          <w:rFonts w:ascii="Times New Roman" w:eastAsiaTheme="minorHAnsi" w:hAnsi="Times New Roman" w:cs="Times New Roman"/>
          <w:sz w:val="26"/>
          <w:szCs w:val="26"/>
        </w:rPr>
        <w:t>тронной почты, номер телефона).»</w:t>
      </w:r>
      <w:r w:rsidR="005649FB" w:rsidRPr="00F24CB9">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е) </w:t>
      </w:r>
      <w:hyperlink r:id="rId32" w:history="1">
        <w:r w:rsidRPr="00F24CB9">
          <w:rPr>
            <w:rFonts w:ascii="Times New Roman" w:eastAsiaTheme="minorHAnsi" w:hAnsi="Times New Roman" w:cs="Times New Roman"/>
            <w:sz w:val="26"/>
            <w:szCs w:val="26"/>
          </w:rPr>
          <w:t>часть 6.1</w:t>
        </w:r>
      </w:hyperlink>
      <w:r w:rsidRPr="00F24CB9">
        <w:rPr>
          <w:rFonts w:ascii="Times New Roman" w:eastAsiaTheme="minorHAnsi" w:hAnsi="Times New Roman" w:cs="Times New Roman"/>
          <w:sz w:val="26"/>
          <w:szCs w:val="26"/>
        </w:rPr>
        <w:t xml:space="preserve"> дополнить предл</w:t>
      </w:r>
      <w:r w:rsidR="00F24CB9">
        <w:rPr>
          <w:rFonts w:ascii="Times New Roman" w:eastAsiaTheme="minorHAnsi" w:hAnsi="Times New Roman" w:cs="Times New Roman"/>
          <w:sz w:val="26"/>
          <w:szCs w:val="26"/>
        </w:rPr>
        <w:t>ожением следующего содержания: «</w:t>
      </w:r>
      <w:r w:rsidRPr="00F24CB9">
        <w:rPr>
          <w:rFonts w:ascii="Times New Roman" w:eastAsiaTheme="minorHAnsi" w:hAnsi="Times New Roman" w:cs="Times New Roman"/>
          <w:sz w:val="26"/>
          <w:szCs w:val="26"/>
        </w:rPr>
        <w:t xml:space="preserve">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частью 1.1 статьи 19 </w:t>
      </w:r>
      <w:r w:rsidR="00F24CB9">
        <w:rPr>
          <w:rFonts w:ascii="Times New Roman" w:eastAsiaTheme="minorHAnsi" w:hAnsi="Times New Roman" w:cs="Times New Roman"/>
          <w:sz w:val="26"/>
          <w:szCs w:val="26"/>
        </w:rPr>
        <w:t>настоящего Федерального закона</w:t>
      </w:r>
      <w:proofErr w:type="gramStart"/>
      <w:r w:rsidR="00F24CB9">
        <w:rPr>
          <w:rFonts w:ascii="Times New Roman" w:eastAsiaTheme="minorHAnsi" w:hAnsi="Times New Roman" w:cs="Times New Roman"/>
          <w:sz w:val="26"/>
          <w:szCs w:val="26"/>
        </w:rPr>
        <w:t>.»</w:t>
      </w:r>
      <w:r w:rsidRPr="00F24CB9">
        <w:rPr>
          <w:rFonts w:ascii="Times New Roman" w:eastAsiaTheme="minorHAnsi" w:hAnsi="Times New Roman" w:cs="Times New Roman"/>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End"/>
      <w:r w:rsidRPr="00F24CB9">
        <w:rPr>
          <w:rFonts w:ascii="Times New Roman" w:eastAsiaTheme="minorHAnsi" w:hAnsi="Times New Roman" w:cs="Times New Roman"/>
          <w:sz w:val="26"/>
          <w:szCs w:val="26"/>
        </w:rPr>
        <w:t xml:space="preserve">ж) </w:t>
      </w:r>
      <w:hyperlink r:id="rId33"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частями 8.1 и 8.2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8.1. </w:t>
      </w:r>
      <w:proofErr w:type="gramStart"/>
      <w:r w:rsidR="005649FB" w:rsidRPr="00F24CB9">
        <w:rPr>
          <w:rFonts w:ascii="Times New Roman" w:eastAsiaTheme="minorHAnsi" w:hAnsi="Times New Roman" w:cs="Times New Roman"/>
          <w:sz w:val="26"/>
          <w:szCs w:val="26"/>
        </w:rPr>
        <w:t>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w:t>
      </w:r>
      <w:proofErr w:type="gramEnd"/>
      <w:r w:rsidR="005649FB" w:rsidRPr="00F24CB9">
        <w:rPr>
          <w:rFonts w:ascii="Times New Roman" w:eastAsiaTheme="minorHAnsi" w:hAnsi="Times New Roman" w:cs="Times New Roman"/>
          <w:sz w:val="26"/>
          <w:szCs w:val="26"/>
        </w:rPr>
        <w:t xml:space="preserve"> </w:t>
      </w:r>
      <w:proofErr w:type="gramStart"/>
      <w:r w:rsidR="005649FB" w:rsidRPr="00F24CB9">
        <w:rPr>
          <w:rFonts w:ascii="Times New Roman" w:eastAsiaTheme="minorHAnsi" w:hAnsi="Times New Roman" w:cs="Times New Roman"/>
          <w:sz w:val="26"/>
          <w:szCs w:val="26"/>
        </w:rPr>
        <w:t>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частью 8.2 настоящей статьи.</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w:t>
      </w:r>
      <w:proofErr w:type="gramStart"/>
      <w:r w:rsidRPr="00F24CB9">
        <w:rPr>
          <w:rFonts w:ascii="Times New Roman" w:eastAsiaTheme="minorHAnsi" w:hAnsi="Times New Roman" w:cs="Times New Roman"/>
          <w:sz w:val="26"/>
          <w:szCs w:val="26"/>
        </w:rPr>
        <w:t>права</w:t>
      </w:r>
      <w:proofErr w:type="gramEnd"/>
      <w:r w:rsidRPr="00F24CB9">
        <w:rPr>
          <w:rFonts w:ascii="Times New Roman" w:eastAsiaTheme="minorHAnsi" w:hAnsi="Times New Roman" w:cs="Times New Roman"/>
          <w:sz w:val="26"/>
          <w:szCs w:val="26"/>
        </w:rPr>
        <w:t xml:space="preserve">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w:t>
      </w:r>
      <w:proofErr w:type="gramStart"/>
      <w:r w:rsidRPr="00F24CB9">
        <w:rPr>
          <w:rFonts w:ascii="Times New Roman" w:eastAsiaTheme="minorHAnsi" w:hAnsi="Times New Roman" w:cs="Times New Roman"/>
          <w:sz w:val="26"/>
          <w:szCs w:val="26"/>
        </w:rPr>
        <w:t>праве</w:t>
      </w:r>
      <w:proofErr w:type="gramEnd"/>
      <w:r w:rsidRPr="00F24CB9">
        <w:rPr>
          <w:rFonts w:ascii="Times New Roman" w:eastAsiaTheme="minorHAnsi" w:hAnsi="Times New Roman" w:cs="Times New Roman"/>
          <w:sz w:val="26"/>
          <w:szCs w:val="26"/>
        </w:rPr>
        <w:t xml:space="preserve"> на общее имущес</w:t>
      </w:r>
      <w:r w:rsidR="00F24CB9">
        <w:rPr>
          <w:rFonts w:ascii="Times New Roman" w:eastAsiaTheme="minorHAnsi" w:hAnsi="Times New Roman" w:cs="Times New Roman"/>
          <w:sz w:val="26"/>
          <w:szCs w:val="26"/>
        </w:rPr>
        <w:t>тво соответственно.»</w:t>
      </w:r>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9)</w:t>
      </w:r>
      <w:r w:rsidRPr="00F24CB9">
        <w:rPr>
          <w:rFonts w:ascii="Times New Roman" w:eastAsiaTheme="minorHAnsi" w:hAnsi="Times New Roman" w:cs="Times New Roman"/>
          <w:sz w:val="26"/>
          <w:szCs w:val="26"/>
        </w:rPr>
        <w:t xml:space="preserve"> </w:t>
      </w:r>
      <w:hyperlink r:id="rId34" w:history="1">
        <w:r w:rsidRPr="00F24CB9">
          <w:rPr>
            <w:rFonts w:ascii="Times New Roman" w:eastAsiaTheme="minorHAnsi" w:hAnsi="Times New Roman" w:cs="Times New Roman"/>
            <w:b/>
            <w:sz w:val="26"/>
            <w:szCs w:val="26"/>
          </w:rPr>
          <w:t>статью 15.5</w:t>
        </w:r>
      </w:hyperlink>
      <w:r w:rsidRPr="00F24CB9">
        <w:rPr>
          <w:rFonts w:ascii="Times New Roman" w:eastAsiaTheme="minorHAnsi" w:hAnsi="Times New Roman" w:cs="Times New Roman"/>
          <w:b/>
          <w:sz w:val="26"/>
          <w:szCs w:val="26"/>
        </w:rPr>
        <w:t>:</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а) </w:t>
      </w:r>
      <w:hyperlink r:id="rId35"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4.1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4.1. </w:t>
      </w:r>
      <w:proofErr w:type="gramStart"/>
      <w:r w:rsidR="005649FB" w:rsidRPr="00F24CB9">
        <w:rPr>
          <w:rFonts w:ascii="Times New Roman" w:eastAsiaTheme="minorHAnsi" w:hAnsi="Times New Roman" w:cs="Times New Roman"/>
          <w:sz w:val="26"/>
          <w:szCs w:val="26"/>
        </w:rPr>
        <w:t xml:space="preserve">Денежные средства на счет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пунктом 2 части 4.2 статьи 4 настоящ</w:t>
      </w:r>
      <w:r>
        <w:rPr>
          <w:rFonts w:ascii="Times New Roman" w:eastAsiaTheme="minorHAnsi" w:hAnsi="Times New Roman" w:cs="Times New Roman"/>
          <w:sz w:val="26"/>
          <w:szCs w:val="26"/>
        </w:rPr>
        <w:t>его Федерального закона срок.»</w:t>
      </w:r>
      <w:r w:rsidR="005649FB" w:rsidRPr="00F24CB9">
        <w:rPr>
          <w:rFonts w:ascii="Times New Roman" w:eastAsiaTheme="minorHAnsi" w:hAnsi="Times New Roman" w:cs="Times New Roman"/>
          <w:sz w:val="26"/>
          <w:szCs w:val="26"/>
        </w:rPr>
        <w:t>;</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б) </w:t>
      </w:r>
      <w:hyperlink r:id="rId36" w:history="1">
        <w:r w:rsidRPr="00F24CB9">
          <w:rPr>
            <w:rFonts w:ascii="Times New Roman" w:eastAsiaTheme="minorHAnsi" w:hAnsi="Times New Roman" w:cs="Times New Roman"/>
            <w:sz w:val="26"/>
            <w:szCs w:val="26"/>
          </w:rPr>
          <w:t>дополнить</w:t>
        </w:r>
      </w:hyperlink>
      <w:r w:rsidRPr="00F24CB9">
        <w:rPr>
          <w:rFonts w:ascii="Times New Roman" w:eastAsiaTheme="minorHAnsi" w:hAnsi="Times New Roman" w:cs="Times New Roman"/>
          <w:sz w:val="26"/>
          <w:szCs w:val="26"/>
        </w:rPr>
        <w:t xml:space="preserve"> частью 6.1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 xml:space="preserve">6.1. </w:t>
      </w:r>
      <w:proofErr w:type="gramStart"/>
      <w:r w:rsidR="005649FB" w:rsidRPr="00F24CB9">
        <w:rPr>
          <w:rFonts w:ascii="Times New Roman" w:eastAsiaTheme="minorHAnsi" w:hAnsi="Times New Roman" w:cs="Times New Roman"/>
          <w:sz w:val="26"/>
          <w:szCs w:val="26"/>
        </w:rPr>
        <w:t xml:space="preserve">Внесенные на счет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xml:space="preserve">,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xml:space="preserve">-агентом застройщику не позднее десяти рабочих дней после представления застройщиком способом, предусмотренным </w:t>
      </w:r>
      <w:r w:rsidR="005649FB" w:rsidRPr="00F24CB9">
        <w:rPr>
          <w:rFonts w:ascii="Times New Roman" w:eastAsiaTheme="minorHAnsi" w:hAnsi="Times New Roman" w:cs="Times New Roman"/>
          <w:sz w:val="26"/>
          <w:szCs w:val="26"/>
        </w:rPr>
        <w:lastRenderedPageBreak/>
        <w:t xml:space="preserve">договором </w:t>
      </w:r>
      <w:proofErr w:type="spellStart"/>
      <w:r w:rsidR="005649FB" w:rsidRPr="00F24CB9">
        <w:rPr>
          <w:rFonts w:ascii="Times New Roman" w:eastAsiaTheme="minorHAnsi" w:hAnsi="Times New Roman" w:cs="Times New Roman"/>
          <w:sz w:val="26"/>
          <w:szCs w:val="26"/>
        </w:rPr>
        <w:t>эскроу</w:t>
      </w:r>
      <w:proofErr w:type="spellEnd"/>
      <w:r w:rsidR="005649FB" w:rsidRPr="00F24CB9">
        <w:rPr>
          <w:rFonts w:ascii="Times New Roman" w:eastAsiaTheme="minorHAnsi" w:hAnsi="Times New Roman" w:cs="Times New Roman"/>
          <w:sz w:val="26"/>
          <w:szCs w:val="26"/>
        </w:rPr>
        <w:t>,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w:t>
      </w:r>
      <w:proofErr w:type="gramEnd"/>
      <w:r w:rsidR="005649FB" w:rsidRPr="00F24CB9">
        <w:rPr>
          <w:rFonts w:ascii="Times New Roman" w:eastAsiaTheme="minorHAnsi" w:hAnsi="Times New Roman" w:cs="Times New Roman"/>
          <w:sz w:val="26"/>
          <w:szCs w:val="26"/>
        </w:rPr>
        <w:t xml:space="preserve"> жилого комплекса, </w:t>
      </w:r>
      <w:proofErr w:type="gramStart"/>
      <w:r w:rsidR="005649FB" w:rsidRPr="00F24CB9">
        <w:rPr>
          <w:rFonts w:ascii="Times New Roman" w:eastAsiaTheme="minorHAnsi" w:hAnsi="Times New Roman" w:cs="Times New Roman"/>
          <w:sz w:val="26"/>
          <w:szCs w:val="26"/>
        </w:rPr>
        <w:t>предусмотренных</w:t>
      </w:r>
      <w:proofErr w:type="gramEnd"/>
      <w:r w:rsidR="005649FB" w:rsidRPr="00F24CB9">
        <w:rPr>
          <w:rFonts w:ascii="Times New Roman" w:eastAsiaTheme="minorHAnsi" w:hAnsi="Times New Roman" w:cs="Times New Roman"/>
          <w:sz w:val="26"/>
          <w:szCs w:val="26"/>
        </w:rPr>
        <w:t xml:space="preserve"> проектом строительства или его этапом в соответствии с проектной декларацией. </w:t>
      </w:r>
      <w:proofErr w:type="gramStart"/>
      <w:r w:rsidR="005649FB" w:rsidRPr="00F24CB9">
        <w:rPr>
          <w:rFonts w:ascii="Times New Roman" w:eastAsiaTheme="minorHAnsi" w:hAnsi="Times New Roman" w:cs="Times New Roman"/>
          <w:sz w:val="26"/>
          <w:szCs w:val="26"/>
        </w:rPr>
        <w:t>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w:t>
      </w:r>
      <w:proofErr w:type="gramEnd"/>
      <w:r w:rsidR="005649FB" w:rsidRPr="00F24CB9">
        <w:rPr>
          <w:rFonts w:ascii="Times New Roman" w:eastAsiaTheme="minorHAnsi" w:hAnsi="Times New Roman" w:cs="Times New Roman"/>
          <w:sz w:val="26"/>
          <w:szCs w:val="26"/>
        </w:rPr>
        <w:t>, в случае</w:t>
      </w:r>
      <w:proofErr w:type="gramStart"/>
      <w:r w:rsidR="005649FB" w:rsidRPr="00F24CB9">
        <w:rPr>
          <w:rFonts w:ascii="Times New Roman" w:eastAsiaTheme="minorHAnsi" w:hAnsi="Times New Roman" w:cs="Times New Roman"/>
          <w:sz w:val="26"/>
          <w:szCs w:val="26"/>
        </w:rPr>
        <w:t>,</w:t>
      </w:r>
      <w:proofErr w:type="gramEnd"/>
      <w:r w:rsidR="005649FB" w:rsidRPr="00F24CB9">
        <w:rPr>
          <w:rFonts w:ascii="Times New Roman" w:eastAsiaTheme="minorHAnsi" w:hAnsi="Times New Roman" w:cs="Times New Roman"/>
          <w:sz w:val="26"/>
          <w:szCs w:val="26"/>
        </w:rPr>
        <w:t xml:space="preserve"> если это предусмотрено кредитным договором."</w:t>
      </w:r>
      <w:r>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10)</w:t>
      </w:r>
      <w:r w:rsidRPr="00F24CB9">
        <w:rPr>
          <w:rFonts w:ascii="Times New Roman" w:eastAsiaTheme="minorHAnsi" w:hAnsi="Times New Roman" w:cs="Times New Roman"/>
          <w:sz w:val="26"/>
          <w:szCs w:val="26"/>
        </w:rPr>
        <w:t xml:space="preserve"> </w:t>
      </w:r>
      <w:hyperlink r:id="rId37" w:history="1">
        <w:r w:rsidRPr="00F24CB9">
          <w:rPr>
            <w:rFonts w:ascii="Times New Roman" w:eastAsiaTheme="minorHAnsi" w:hAnsi="Times New Roman" w:cs="Times New Roman"/>
            <w:b/>
            <w:sz w:val="26"/>
            <w:szCs w:val="26"/>
          </w:rPr>
          <w:t>статью 19</w:t>
        </w:r>
      </w:hyperlink>
      <w:r w:rsidRPr="00F24CB9">
        <w:rPr>
          <w:rFonts w:ascii="Times New Roman" w:eastAsiaTheme="minorHAnsi" w:hAnsi="Times New Roman" w:cs="Times New Roman"/>
          <w:b/>
          <w:sz w:val="26"/>
          <w:szCs w:val="26"/>
        </w:rPr>
        <w:t xml:space="preserve"> дополнить частью 1.1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1.1. В случае</w:t>
      </w:r>
      <w:proofErr w:type="gramStart"/>
      <w:r w:rsidR="005649FB" w:rsidRPr="00F24CB9">
        <w:rPr>
          <w:rFonts w:ascii="Times New Roman" w:eastAsiaTheme="minorHAnsi" w:hAnsi="Times New Roman" w:cs="Times New Roman"/>
          <w:sz w:val="26"/>
          <w:szCs w:val="26"/>
        </w:rPr>
        <w:t>,</w:t>
      </w:r>
      <w:proofErr w:type="gramEnd"/>
      <w:r w:rsidR="005649FB" w:rsidRPr="00F24CB9">
        <w:rPr>
          <w:rFonts w:ascii="Times New Roman" w:eastAsiaTheme="minorHAnsi" w:hAnsi="Times New Roman" w:cs="Times New Roman"/>
          <w:sz w:val="26"/>
          <w:szCs w:val="26"/>
        </w:rPr>
        <w:t xml:space="preserve">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статьи 21 настоящего Федерального закона. Если прое</w:t>
      </w:r>
      <w:proofErr w:type="gramStart"/>
      <w:r w:rsidR="005649FB" w:rsidRPr="00F24CB9">
        <w:rPr>
          <w:rFonts w:ascii="Times New Roman" w:eastAsiaTheme="minorHAnsi" w:hAnsi="Times New Roman" w:cs="Times New Roman"/>
          <w:sz w:val="26"/>
          <w:szCs w:val="26"/>
        </w:rPr>
        <w:t>кт стр</w:t>
      </w:r>
      <w:proofErr w:type="gramEnd"/>
      <w:r w:rsidR="005649FB" w:rsidRPr="00F24CB9">
        <w:rPr>
          <w:rFonts w:ascii="Times New Roman" w:eastAsiaTheme="minorHAnsi" w:hAnsi="Times New Roman" w:cs="Times New Roman"/>
          <w:sz w:val="26"/>
          <w:szCs w:val="26"/>
        </w:rPr>
        <w:t>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w:t>
      </w:r>
      <w:r>
        <w:rPr>
          <w:rFonts w:ascii="Times New Roman" w:eastAsiaTheme="minorHAnsi" w:hAnsi="Times New Roman" w:cs="Times New Roman"/>
          <w:sz w:val="26"/>
          <w:szCs w:val="26"/>
        </w:rPr>
        <w:t>щего имущества, не допускается</w:t>
      </w:r>
      <w:proofErr w:type="gramStart"/>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w:t>
      </w:r>
      <w:proofErr w:type="gramEnd"/>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11)</w:t>
      </w:r>
      <w:r w:rsidRPr="00F24CB9">
        <w:rPr>
          <w:rFonts w:ascii="Times New Roman" w:eastAsiaTheme="minorHAnsi" w:hAnsi="Times New Roman" w:cs="Times New Roman"/>
          <w:sz w:val="26"/>
          <w:szCs w:val="26"/>
        </w:rPr>
        <w:t xml:space="preserve"> </w:t>
      </w:r>
      <w:hyperlink r:id="rId38" w:history="1">
        <w:r w:rsidRPr="00F24CB9">
          <w:rPr>
            <w:rFonts w:ascii="Times New Roman" w:eastAsiaTheme="minorHAnsi" w:hAnsi="Times New Roman" w:cs="Times New Roman"/>
            <w:b/>
            <w:sz w:val="26"/>
            <w:szCs w:val="26"/>
          </w:rPr>
          <w:t>статью 21</w:t>
        </w:r>
      </w:hyperlink>
      <w:r w:rsidRPr="00F24CB9">
        <w:rPr>
          <w:rFonts w:ascii="Times New Roman" w:eastAsiaTheme="minorHAnsi" w:hAnsi="Times New Roman" w:cs="Times New Roman"/>
          <w:b/>
          <w:sz w:val="26"/>
          <w:szCs w:val="26"/>
        </w:rPr>
        <w:t xml:space="preserve"> дополнить частью 3 следующего содержания:</w:t>
      </w:r>
    </w:p>
    <w:p w:rsidR="005649FB" w:rsidRP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частью 3 статьи 23.6 настоящего Федерального закона;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4) сведения, предусмотренные частью 5 статьи 23.6 настоящего Федерального закона;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5) сведения о сетях инженерно-технического обеспечения;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roofErr w:type="gramStart"/>
      <w:r w:rsidRPr="00F24CB9">
        <w:rPr>
          <w:rFonts w:ascii="Times New Roman" w:eastAsiaTheme="minorHAnsi" w:hAnsi="Times New Roman" w:cs="Times New Roman"/>
          <w:sz w:val="26"/>
          <w:szCs w:val="26"/>
        </w:rPr>
        <w:t xml:space="preserve">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w:t>
      </w:r>
      <w:r w:rsidRPr="00F24CB9">
        <w:rPr>
          <w:rFonts w:ascii="Times New Roman" w:eastAsiaTheme="minorHAnsi" w:hAnsi="Times New Roman" w:cs="Times New Roman"/>
          <w:sz w:val="26"/>
          <w:szCs w:val="26"/>
        </w:rPr>
        <w:lastRenderedPageBreak/>
        <w:t>неиспользованном остатке по кредиту на указанную дату, сроке исполнения обязательств заемщика в полном размере в соответствии с договором кредита;</w:t>
      </w:r>
      <w:proofErr w:type="gramEnd"/>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8) сведения о количестве заключенных договоров (об общей площади объектов долевого ст</w:t>
      </w:r>
      <w:r w:rsidR="00F24CB9">
        <w:rPr>
          <w:rFonts w:ascii="Times New Roman" w:eastAsiaTheme="minorHAnsi" w:hAnsi="Times New Roman" w:cs="Times New Roman"/>
          <w:sz w:val="26"/>
          <w:szCs w:val="26"/>
        </w:rPr>
        <w:t>роительства и о цене договора)</w:t>
      </w:r>
      <w:proofErr w:type="gramStart"/>
      <w:r w:rsidR="00F24CB9">
        <w:rPr>
          <w:rFonts w:ascii="Times New Roman" w:eastAsiaTheme="minorHAnsi" w:hAnsi="Times New Roman" w:cs="Times New Roman"/>
          <w:sz w:val="26"/>
          <w:szCs w:val="26"/>
        </w:rPr>
        <w:t>.»</w:t>
      </w:r>
      <w:proofErr w:type="gramEnd"/>
      <w:r w:rsidRPr="00F24CB9">
        <w:rPr>
          <w:rFonts w:ascii="Times New Roman" w:eastAsiaTheme="minorHAnsi" w:hAnsi="Times New Roman" w:cs="Times New Roman"/>
          <w:sz w:val="26"/>
          <w:szCs w:val="26"/>
        </w:rPr>
        <w:t>;</w:t>
      </w:r>
    </w:p>
    <w:p w:rsidR="00F24CB9" w:rsidRDefault="00F24CB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0B7129">
        <w:rPr>
          <w:rFonts w:ascii="Times New Roman" w:eastAsiaTheme="minorHAnsi" w:hAnsi="Times New Roman" w:cs="Times New Roman"/>
          <w:b/>
          <w:sz w:val="26"/>
          <w:szCs w:val="26"/>
        </w:rPr>
        <w:t>12)</w:t>
      </w:r>
      <w:r w:rsidRPr="00F24CB9">
        <w:rPr>
          <w:rFonts w:ascii="Times New Roman" w:eastAsiaTheme="minorHAnsi" w:hAnsi="Times New Roman" w:cs="Times New Roman"/>
          <w:sz w:val="26"/>
          <w:szCs w:val="26"/>
        </w:rPr>
        <w:t xml:space="preserve"> </w:t>
      </w:r>
      <w:r w:rsidRPr="00F24CB9">
        <w:rPr>
          <w:rFonts w:ascii="Times New Roman" w:eastAsiaTheme="minorHAnsi" w:hAnsi="Times New Roman" w:cs="Times New Roman"/>
          <w:b/>
          <w:sz w:val="26"/>
          <w:szCs w:val="26"/>
        </w:rPr>
        <w:t xml:space="preserve">в </w:t>
      </w:r>
      <w:hyperlink r:id="rId39" w:history="1">
        <w:r w:rsidRPr="00F24CB9">
          <w:rPr>
            <w:rFonts w:ascii="Times New Roman" w:eastAsiaTheme="minorHAnsi" w:hAnsi="Times New Roman" w:cs="Times New Roman"/>
            <w:b/>
            <w:sz w:val="26"/>
            <w:szCs w:val="26"/>
          </w:rPr>
          <w:t>пункте 6 части 6 статьи 23.3</w:t>
        </w:r>
      </w:hyperlink>
      <w:r w:rsidR="00F24CB9">
        <w:rPr>
          <w:rFonts w:ascii="Times New Roman" w:eastAsiaTheme="minorHAnsi" w:hAnsi="Times New Roman" w:cs="Times New Roman"/>
          <w:sz w:val="26"/>
          <w:szCs w:val="26"/>
        </w:rPr>
        <w:t xml:space="preserve"> слова «</w:t>
      </w:r>
      <w:r w:rsidRPr="00F24CB9">
        <w:rPr>
          <w:rFonts w:ascii="Times New Roman" w:eastAsiaTheme="minorHAnsi" w:hAnsi="Times New Roman" w:cs="Times New Roman"/>
          <w:sz w:val="26"/>
          <w:szCs w:val="26"/>
        </w:rPr>
        <w:t>жилом доме блокированной застройки, с</w:t>
      </w:r>
      <w:r w:rsidR="00F24CB9">
        <w:rPr>
          <w:rFonts w:ascii="Times New Roman" w:eastAsiaTheme="minorHAnsi" w:hAnsi="Times New Roman" w:cs="Times New Roman"/>
          <w:sz w:val="26"/>
          <w:szCs w:val="26"/>
        </w:rPr>
        <w:t>остоящем из трех и более блоков»</w:t>
      </w:r>
      <w:r w:rsidR="000B7129">
        <w:rPr>
          <w:rFonts w:ascii="Times New Roman" w:eastAsiaTheme="minorHAnsi" w:hAnsi="Times New Roman" w:cs="Times New Roman"/>
          <w:sz w:val="26"/>
          <w:szCs w:val="26"/>
        </w:rPr>
        <w:t xml:space="preserve"> заменить словами «</w:t>
      </w:r>
      <w:r w:rsidRPr="00F24CB9">
        <w:rPr>
          <w:rFonts w:ascii="Times New Roman" w:eastAsiaTheme="minorHAnsi" w:hAnsi="Times New Roman" w:cs="Times New Roman"/>
          <w:sz w:val="26"/>
          <w:szCs w:val="26"/>
        </w:rPr>
        <w:t>дома блокированной застройки (в случае, если количество таких домов составляет три и более в одном р</w:t>
      </w:r>
      <w:r w:rsidR="000B7129">
        <w:rPr>
          <w:rFonts w:ascii="Times New Roman" w:eastAsiaTheme="minorHAnsi" w:hAnsi="Times New Roman" w:cs="Times New Roman"/>
          <w:sz w:val="26"/>
          <w:szCs w:val="26"/>
        </w:rPr>
        <w:t>яду)»</w:t>
      </w:r>
      <w:r w:rsidRPr="00F24CB9">
        <w:rPr>
          <w:rFonts w:ascii="Times New Roman" w:eastAsiaTheme="minorHAnsi" w:hAnsi="Times New Roman" w:cs="Times New Roman"/>
          <w:sz w:val="26"/>
          <w:szCs w:val="26"/>
        </w:rPr>
        <w:t>;</w:t>
      </w:r>
    </w:p>
    <w:p w:rsidR="000B7129" w:rsidRDefault="000B712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p>
    <w:p w:rsidR="005649FB" w:rsidRPr="000B712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b/>
          <w:sz w:val="26"/>
          <w:szCs w:val="26"/>
        </w:rPr>
      </w:pPr>
      <w:bookmarkStart w:id="0" w:name="_GoBack"/>
      <w:r w:rsidRPr="000B7129">
        <w:rPr>
          <w:rFonts w:ascii="Times New Roman" w:eastAsiaTheme="minorHAnsi" w:hAnsi="Times New Roman" w:cs="Times New Roman"/>
          <w:b/>
          <w:sz w:val="26"/>
          <w:szCs w:val="26"/>
        </w:rPr>
        <w:t xml:space="preserve">13) </w:t>
      </w:r>
      <w:hyperlink r:id="rId40" w:history="1">
        <w:r w:rsidRPr="000B7129">
          <w:rPr>
            <w:rFonts w:ascii="Times New Roman" w:eastAsiaTheme="minorHAnsi" w:hAnsi="Times New Roman" w:cs="Times New Roman"/>
            <w:b/>
            <w:sz w:val="26"/>
            <w:szCs w:val="26"/>
          </w:rPr>
          <w:t>дополнить</w:t>
        </w:r>
      </w:hyperlink>
      <w:r w:rsidRPr="000B7129">
        <w:rPr>
          <w:rFonts w:ascii="Times New Roman" w:eastAsiaTheme="minorHAnsi" w:hAnsi="Times New Roman" w:cs="Times New Roman"/>
          <w:b/>
          <w:sz w:val="26"/>
          <w:szCs w:val="26"/>
        </w:rPr>
        <w:t xml:space="preserve"> </w:t>
      </w:r>
      <w:bookmarkEnd w:id="0"/>
      <w:r w:rsidRPr="000B7129">
        <w:rPr>
          <w:rFonts w:ascii="Times New Roman" w:eastAsiaTheme="minorHAnsi" w:hAnsi="Times New Roman" w:cs="Times New Roman"/>
          <w:b/>
          <w:sz w:val="26"/>
          <w:szCs w:val="26"/>
        </w:rPr>
        <w:t>стат</w:t>
      </w:r>
      <w:r w:rsidR="000B7129">
        <w:rPr>
          <w:rFonts w:ascii="Times New Roman" w:eastAsiaTheme="minorHAnsi" w:hAnsi="Times New Roman" w:cs="Times New Roman"/>
          <w:b/>
          <w:sz w:val="26"/>
          <w:szCs w:val="26"/>
        </w:rPr>
        <w:t>ьей 23.6 следующего содержания:</w:t>
      </w:r>
    </w:p>
    <w:p w:rsidR="005649FB" w:rsidRPr="00F24CB9" w:rsidRDefault="000B7129"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t>
      </w:r>
      <w:r w:rsidR="005649FB" w:rsidRPr="00F24CB9">
        <w:rPr>
          <w:rFonts w:ascii="Times New Roman" w:eastAsiaTheme="minorHAnsi" w:hAnsi="Times New Roman" w:cs="Times New Roman"/>
          <w:sz w:val="26"/>
          <w:szCs w:val="26"/>
        </w:rPr>
        <w:t>Статья 23.6. Строительство (создание) общего имущества в границах территори</w:t>
      </w:r>
      <w:r>
        <w:rPr>
          <w:rFonts w:ascii="Times New Roman" w:eastAsiaTheme="minorHAnsi" w:hAnsi="Times New Roman" w:cs="Times New Roman"/>
          <w:sz w:val="26"/>
          <w:szCs w:val="26"/>
        </w:rPr>
        <w:t>и малоэтажного жилого комплекса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4. </w:t>
      </w:r>
      <w:proofErr w:type="gramStart"/>
      <w:r w:rsidRPr="00F24CB9">
        <w:rPr>
          <w:rFonts w:ascii="Times New Roman" w:eastAsiaTheme="minorHAnsi" w:hAnsi="Times New Roman" w:cs="Times New Roman"/>
          <w:sz w:val="26"/>
          <w:szCs w:val="26"/>
        </w:rPr>
        <w:t>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w:t>
      </w:r>
      <w:proofErr w:type="gramEnd"/>
      <w:r w:rsidRPr="00F24CB9">
        <w:rPr>
          <w:rFonts w:ascii="Times New Roman" w:eastAsiaTheme="minorHAnsi" w:hAnsi="Times New Roman" w:cs="Times New Roman"/>
          <w:sz w:val="26"/>
          <w:szCs w:val="26"/>
        </w:rPr>
        <w:t xml:space="preserve"> власти или органом местного самоуправления.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состав указанных объектов;</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сведения о том, в чью собственность подлежат передаче указанные объекты с учетом положений частей 3 и 4 настоящей статьи.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6. В отношении объектов, указанных в части 4.3 статьи 4 настоящего Федерального закона, в проектную декларацию включается следующая информация:</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состав указанных объектов;</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планируемые размеры затрат на создание указанных объектов;</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lastRenderedPageBreak/>
        <w:t>3) сведения об указанных в части 4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7. Соглашение о возникновен</w:t>
      </w:r>
      <w:proofErr w:type="gramStart"/>
      <w:r w:rsidRPr="00F24CB9">
        <w:rPr>
          <w:rFonts w:ascii="Times New Roman" w:eastAsiaTheme="minorHAnsi" w:hAnsi="Times New Roman" w:cs="Times New Roman"/>
          <w:sz w:val="26"/>
          <w:szCs w:val="26"/>
        </w:rPr>
        <w:t>ии у у</w:t>
      </w:r>
      <w:proofErr w:type="gramEnd"/>
      <w:r w:rsidRPr="00F24CB9">
        <w:rPr>
          <w:rFonts w:ascii="Times New Roman" w:eastAsiaTheme="minorHAnsi" w:hAnsi="Times New Roman" w:cs="Times New Roman"/>
          <w:sz w:val="26"/>
          <w:szCs w:val="26"/>
        </w:rPr>
        <w:t>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1) перечень объектов, которые будут входить в состав общего имущества;</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2) порядок определения доли в праве общей долевой собственности на такие объекты в соответствии с частью 9 настоящей статьи;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8. Правительством Российской Федерации утверждается примерная форма соглашения о возникновен</w:t>
      </w:r>
      <w:proofErr w:type="gramStart"/>
      <w:r w:rsidRPr="00F24CB9">
        <w:rPr>
          <w:rFonts w:ascii="Times New Roman" w:eastAsiaTheme="minorHAnsi" w:hAnsi="Times New Roman" w:cs="Times New Roman"/>
          <w:sz w:val="26"/>
          <w:szCs w:val="26"/>
        </w:rPr>
        <w:t>ии у у</w:t>
      </w:r>
      <w:proofErr w:type="gramEnd"/>
      <w:r w:rsidRPr="00F24CB9">
        <w:rPr>
          <w:rFonts w:ascii="Times New Roman" w:eastAsiaTheme="minorHAnsi" w:hAnsi="Times New Roman" w:cs="Times New Roman"/>
          <w:sz w:val="26"/>
          <w:szCs w:val="26"/>
        </w:rPr>
        <w:t>частника долевого строительства доли в праве общей долевой собственности на общее имущество.</w:t>
      </w:r>
    </w:p>
    <w:p w:rsidR="005649FB" w:rsidRPr="00F24CB9" w:rsidRDefault="005649FB" w:rsidP="000B7129">
      <w:pPr>
        <w:autoSpaceDE w:val="0"/>
        <w:autoSpaceDN w:val="0"/>
        <w:adjustRightInd w:val="0"/>
        <w:spacing w:after="0" w:line="240" w:lineRule="auto"/>
        <w:ind w:left="-851" w:right="-143" w:firstLine="709"/>
        <w:jc w:val="both"/>
        <w:rPr>
          <w:rFonts w:ascii="Times New Roman" w:eastAsiaTheme="minorHAnsi" w:hAnsi="Times New Roman" w:cs="Times New Roman"/>
          <w:sz w:val="26"/>
          <w:szCs w:val="26"/>
        </w:rPr>
      </w:pPr>
      <w:r w:rsidRPr="00F24CB9">
        <w:rPr>
          <w:rFonts w:ascii="Times New Roman" w:eastAsiaTheme="minorHAnsi" w:hAnsi="Times New Roman" w:cs="Times New Roman"/>
          <w:sz w:val="26"/>
          <w:szCs w:val="26"/>
        </w:rPr>
        <w:t xml:space="preserve">9. </w:t>
      </w:r>
      <w:proofErr w:type="gramStart"/>
      <w:r w:rsidRPr="00F24CB9">
        <w:rPr>
          <w:rFonts w:ascii="Times New Roman" w:eastAsiaTheme="minorHAnsi" w:hAnsi="Times New Roman" w:cs="Times New Roman"/>
          <w:sz w:val="26"/>
          <w:szCs w:val="26"/>
        </w:rPr>
        <w:t>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w:t>
      </w:r>
      <w:r w:rsidR="000B7129">
        <w:rPr>
          <w:rFonts w:ascii="Times New Roman" w:eastAsiaTheme="minorHAnsi" w:hAnsi="Times New Roman" w:cs="Times New Roman"/>
          <w:sz w:val="26"/>
          <w:szCs w:val="26"/>
        </w:rPr>
        <w:t>ома в соответствии с договором.»</w:t>
      </w:r>
      <w:r w:rsidRPr="00F24CB9">
        <w:rPr>
          <w:rFonts w:ascii="Times New Roman" w:eastAsiaTheme="minorHAnsi" w:hAnsi="Times New Roman" w:cs="Times New Roman"/>
          <w:sz w:val="26"/>
          <w:szCs w:val="26"/>
        </w:rPr>
        <w:t>.</w:t>
      </w:r>
      <w:proofErr w:type="gramEnd"/>
    </w:p>
    <w:p w:rsidR="005649FB" w:rsidRPr="00F24CB9" w:rsidRDefault="005649FB" w:rsidP="000B7129">
      <w:pPr>
        <w:shd w:val="clear" w:color="auto" w:fill="FFFFFF"/>
        <w:spacing w:after="0" w:line="240" w:lineRule="auto"/>
        <w:ind w:left="-851" w:right="-143" w:firstLine="709"/>
        <w:jc w:val="both"/>
        <w:rPr>
          <w:rFonts w:ascii="Times New Roman" w:hAnsi="Times New Roman" w:cs="Times New Roman"/>
          <w:sz w:val="26"/>
          <w:szCs w:val="26"/>
        </w:rPr>
      </w:pPr>
    </w:p>
    <w:sectPr w:rsidR="005649FB" w:rsidRPr="00F24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DF"/>
    <w:rsid w:val="0002015A"/>
    <w:rsid w:val="000B7129"/>
    <w:rsid w:val="005303A6"/>
    <w:rsid w:val="005649FB"/>
    <w:rsid w:val="006D1E84"/>
    <w:rsid w:val="007F6DCC"/>
    <w:rsid w:val="00874FDF"/>
    <w:rsid w:val="00935209"/>
    <w:rsid w:val="00B86559"/>
    <w:rsid w:val="00D15529"/>
    <w:rsid w:val="00E22CAC"/>
    <w:rsid w:val="00F24CB9"/>
    <w:rsid w:val="00F2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A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AC"/>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9E8200BF2C249CACFE59F2058BD2F8D3783B40E0A939BEBDD7C7DEB51679155482FC8584F97ACD50EE5A2752E58DDD89912DE51F9C6EDp3nDK" TargetMode="External"/><Relationship Id="rId13" Type="http://schemas.openxmlformats.org/officeDocument/2006/relationships/hyperlink" Target="consultantplus://offline/ref=4569E8200BF2C249CACFE59F2058BD2F8D3783B40E0A939BEBDD7C7DEB51679155482FC8584F97ACD10EE5A2752E58DDD89912DE51F9C6EDp3nDK" TargetMode="External"/><Relationship Id="rId18" Type="http://schemas.openxmlformats.org/officeDocument/2006/relationships/hyperlink" Target="consultantplus://offline/ref=4569E8200BF2C249CACFE59F2058BD2F8D3783B40E0A939BEBDD7C7DEB51679155482FC85D4B9CF98541E4FE307F4BDCDF9910DD4DpFn9K" TargetMode="External"/><Relationship Id="rId26" Type="http://schemas.openxmlformats.org/officeDocument/2006/relationships/hyperlink" Target="consultantplus://offline/ref=4569E8200BF2C249CACFE59F2058BD2F8D3783B40E0A939BEBDD7C7DEB51679155482FC8584F91ACD60EE5A2752E58DDD89912DE51F9C6EDp3nDK" TargetMode="External"/><Relationship Id="rId39" Type="http://schemas.openxmlformats.org/officeDocument/2006/relationships/hyperlink" Target="consultantplus://offline/ref=4569E8200BF2C249CACFE59F2058BD2F8D3783B40E0A939BEBDD7C7DEB51679155482FC8584F90AFD30EE5A2752E58DDD89912DE51F9C6EDp3nDK" TargetMode="External"/><Relationship Id="rId3" Type="http://schemas.openxmlformats.org/officeDocument/2006/relationships/settings" Target="settings.xml"/><Relationship Id="rId21" Type="http://schemas.openxmlformats.org/officeDocument/2006/relationships/hyperlink" Target="consultantplus://offline/ref=4569E8200BF2C249CACFE59F2058BD2F8D3783B40E0A939BEBDD7C7DEB51679155482FC85F4C9CF98541E4FE307F4BDCDF9910DD4DpFn9K" TargetMode="External"/><Relationship Id="rId34" Type="http://schemas.openxmlformats.org/officeDocument/2006/relationships/hyperlink" Target="consultantplus://offline/ref=4569E8200BF2C249CACFE59F2058BD2F8D3783B40E0A939BEBDD7C7DEB51679155482FC8584F91AFD20EE5A2752E58DDD89912DE51F9C6EDp3nDK" TargetMode="External"/><Relationship Id="rId42" Type="http://schemas.openxmlformats.org/officeDocument/2006/relationships/theme" Target="theme/theme1.xml"/><Relationship Id="rId7" Type="http://schemas.openxmlformats.org/officeDocument/2006/relationships/hyperlink" Target="consultantplus://offline/ref=4569E8200BF2C249CACFE59F2058BD2F8D3783B40E0A939BEBDD7C7DEB51679155482FC85A4A9CF98541E4FE307F4BDCDF9910DD4DpFn9K" TargetMode="External"/><Relationship Id="rId12" Type="http://schemas.openxmlformats.org/officeDocument/2006/relationships/hyperlink" Target="consultantplus://offline/ref=4569E8200BF2C249CACFE59F2058BD2F8D3783B40E0A939BEBDD7C7DEB51679155482FC8584F97ACD10EE5A2752E58DDD89912DE51F9C6EDp3nDK" TargetMode="External"/><Relationship Id="rId17" Type="http://schemas.openxmlformats.org/officeDocument/2006/relationships/hyperlink" Target="consultantplus://offline/ref=4569E8200BF2C249CACFE59F2058BD2F8D3783B40E0A939BEBDD7C7DEB51679155482FC8584F9FA9D00EE5A2752E58DDD89912DE51F9C6EDp3nDK" TargetMode="External"/><Relationship Id="rId25" Type="http://schemas.openxmlformats.org/officeDocument/2006/relationships/hyperlink" Target="consultantplus://offline/ref=4569E8200BF2C249CACFE59F2058BD2F8D3783B40E0A939BEBDD7C7DEB51679155482FC8584F97A8D00EE5A2752E58DDD89912DE51F9C6EDp3nDK" TargetMode="External"/><Relationship Id="rId33" Type="http://schemas.openxmlformats.org/officeDocument/2006/relationships/hyperlink" Target="consultantplus://offline/ref=4569E8200BF2C249CACFE59F2058BD2F8D3783B40E0A939BEBDD7C7DEB51679155482FC8584F91ACD60EE5A2752E58DDD89912DE51F9C6EDp3nDK" TargetMode="External"/><Relationship Id="rId38" Type="http://schemas.openxmlformats.org/officeDocument/2006/relationships/hyperlink" Target="consultantplus://offline/ref=4569E8200BF2C249CACFE59F2058BD2F8D3783B40E0A939BEBDD7C7DEB51679155482FC8584F96AED30EE5A2752E58DDD89912DE51F9C6EDp3nDK" TargetMode="External"/><Relationship Id="rId2" Type="http://schemas.microsoft.com/office/2007/relationships/stylesWithEffects" Target="stylesWithEffects.xml"/><Relationship Id="rId16" Type="http://schemas.openxmlformats.org/officeDocument/2006/relationships/hyperlink" Target="consultantplus://offline/ref=4569E8200BF2C249CACFE59F2058BD2F8D3783B40E0A939BEBDD7C7DEB51679155482FC85D4B9CF98541E4FE307F4BDCDF9910DD4DpFn9K" TargetMode="External"/><Relationship Id="rId20" Type="http://schemas.openxmlformats.org/officeDocument/2006/relationships/hyperlink" Target="consultantplus://offline/ref=4569E8200BF2C249CACFE59F2058BD2F8D3783B40E0A939BEBDD7C7DEB51679155482FC8584F97ACDD0EE5A2752E58DDD89912DE51F9C6EDp3nDK" TargetMode="External"/><Relationship Id="rId29" Type="http://schemas.openxmlformats.org/officeDocument/2006/relationships/hyperlink" Target="consultantplus://offline/ref=4569E8200BF2C249CACFE59F2058BD2F8D3783B40E0A939BEBDD7C7DEB51679155482FC8584F9FA8D10EE5A2752E58DDD89912DE51F9C6EDp3nD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69E8200BF2C249CACFE59F2058BD2F8D3783B40E0A939BEBDD7C7DEB51679155482FC8584F97ADDC0EE5A2752E58DDD89912DE51F9C6EDp3nDK" TargetMode="External"/><Relationship Id="rId11" Type="http://schemas.openxmlformats.org/officeDocument/2006/relationships/hyperlink" Target="consultantplus://offline/ref=4569E8200BF2C249CACFE59F2058BD2F8D3783B40E0A939BEBDD7C7DEB51679155482FC8584F97ACD50EE5A2752E58DDD89912DE51F9C6EDp3nDK" TargetMode="External"/><Relationship Id="rId24" Type="http://schemas.openxmlformats.org/officeDocument/2006/relationships/hyperlink" Target="consultantplus://offline/ref=4569E8200BF2C249CACFE59F2058BD2F8D3783B40E0A939BEBDD7C7DEB51679155482FC8584F97AED70EE5A2752E58DDD89912DE51F9C6EDp3nDK" TargetMode="External"/><Relationship Id="rId32" Type="http://schemas.openxmlformats.org/officeDocument/2006/relationships/hyperlink" Target="consultantplus://offline/ref=4569E8200BF2C249CACFE59F2058BD2F8D3783B40E0A939BEBDD7C7DEB51679155482FCA50469CF98541E4FE307F4BDCDF9910DD4DpFn9K" TargetMode="External"/><Relationship Id="rId37" Type="http://schemas.openxmlformats.org/officeDocument/2006/relationships/hyperlink" Target="consultantplus://offline/ref=4569E8200BF2C249CACFE59F2058BD2F8D3783B40E0A939BEBDD7C7DEB51679155482FC8584F96ACD00EE5A2752E58DDD89912DE51F9C6EDp3nDK" TargetMode="External"/><Relationship Id="rId40" Type="http://schemas.openxmlformats.org/officeDocument/2006/relationships/hyperlink" Target="consultantplus://offline/ref=4569E8200BF2C249CACFE59F2058BD2F8D3783B40E0A939BEBDD7C7DEB516791474877C4594B89ADD71BB3F333p7n9K" TargetMode="External"/><Relationship Id="rId5" Type="http://schemas.openxmlformats.org/officeDocument/2006/relationships/hyperlink" Target="consultantplus://offline/ref=4569E8200BF2C249CACFE59F2058BD2F8D3783B40E0A939BEBDD7C7DEB51679155482FC8584F97ADDC0EE5A2752E58DDD89912DE51F9C6EDp3nDK" TargetMode="External"/><Relationship Id="rId15" Type="http://schemas.openxmlformats.org/officeDocument/2006/relationships/hyperlink" Target="consultantplus://offline/ref=4569E8200BF2C249CACFE59F2058BD2F8D3783B40E0A939BEBDD7C7DEB51679155482FC8584F9FAEDC0EE5A2752E58DDD89912DE51F9C6EDp3nDK" TargetMode="External"/><Relationship Id="rId23" Type="http://schemas.openxmlformats.org/officeDocument/2006/relationships/hyperlink" Target="consultantplus://offline/ref=4569E8200BF2C249CACFE59F2058BD2F8D3783B40E0A939BEBDD7C7DEB51679155482FC8584F97AFDC0EE5A2752E58DDD89912DE51F9C6EDp3nDK" TargetMode="External"/><Relationship Id="rId28" Type="http://schemas.openxmlformats.org/officeDocument/2006/relationships/hyperlink" Target="consultantplus://offline/ref=4569E8200BF2C249CACFE59F2058BD2F8D3783B40E0A939BEBDD7C7DEB51679155482FC8584F90A5D40EE5A2752E58DDD89912DE51F9C6EDp3nDK" TargetMode="External"/><Relationship Id="rId36" Type="http://schemas.openxmlformats.org/officeDocument/2006/relationships/hyperlink" Target="consultantplus://offline/ref=4569E8200BF2C249CACFE59F2058BD2F8D3783B40E0A939BEBDD7C7DEB51679155482FC8584F91AFD20EE5A2752E58DDD89912DE51F9C6EDp3nDK" TargetMode="External"/><Relationship Id="rId10" Type="http://schemas.openxmlformats.org/officeDocument/2006/relationships/hyperlink" Target="consultantplus://offline/ref=4569E8200BF2C249CACFE59F2058BD2F8D3783B40E0A939BEBDD7C7DEB51679155482FC8584F9FAED50EE5A2752E58DDD89912DE51F9C6EDp3nDK" TargetMode="External"/><Relationship Id="rId19" Type="http://schemas.openxmlformats.org/officeDocument/2006/relationships/hyperlink" Target="consultantplus://offline/ref=4569E8200BF2C249CACFE59F2058BD2F8D3783B40E0A939BEBDD7C7DEB51679155482FC8584F97ACDD0EE5A2752E58DDD89912DE51F9C6EDp3nDK" TargetMode="External"/><Relationship Id="rId31" Type="http://schemas.openxmlformats.org/officeDocument/2006/relationships/hyperlink" Target="consultantplus://offline/ref=4569E8200BF2C249CACFE59F2058BD2F8D3783B40E0A939BEBDD7C7DEB51679155482FC8584F91ACD60EE5A2752E58DDD89912DE51F9C6EDp3nDK" TargetMode="External"/><Relationship Id="rId4" Type="http://schemas.openxmlformats.org/officeDocument/2006/relationships/webSettings" Target="webSettings.xml"/><Relationship Id="rId9" Type="http://schemas.openxmlformats.org/officeDocument/2006/relationships/hyperlink" Target="consultantplus://offline/ref=4569E8200BF2C249CACFE59F2058BD2F8D3783B40E0A939BEBDD7C7DEB51679155482FC8584F93AFD30EE5A2752E58DDD89912DE51F9C6EDp3nDK" TargetMode="External"/><Relationship Id="rId14" Type="http://schemas.openxmlformats.org/officeDocument/2006/relationships/hyperlink" Target="consultantplus://offline/ref=4569E8200BF2C249CACFE59F2058BD2F8D368EB90A0B939BEBDD7C7DEB516791474877C4594B89ADD71BB3F333p7n9K" TargetMode="External"/><Relationship Id="rId22" Type="http://schemas.openxmlformats.org/officeDocument/2006/relationships/hyperlink" Target="consultantplus://offline/ref=4569E8200BF2C249CACFE59F2058BD2F8D3783B40E0A939BEBDD7C7DEB51679155482FC8584F97ACDD0EE5A2752E58DDD89912DE51F9C6EDp3nDK" TargetMode="External"/><Relationship Id="rId27" Type="http://schemas.openxmlformats.org/officeDocument/2006/relationships/hyperlink" Target="consultantplus://offline/ref=4569E8200BF2C249CACFE59F2058BD2F8D3783B40E0A939BEBDD7C7DEB51679155482FC8584F91ACD70EE5A2752E58DDD89912DE51F9C6EDp3nDK" TargetMode="External"/><Relationship Id="rId30" Type="http://schemas.openxmlformats.org/officeDocument/2006/relationships/hyperlink" Target="consultantplus://offline/ref=4569E8200BF2C249CACFE59F2058BD2F8D3783B40E0A939BEBDD7C7DEB51679155482FC8584F9FA8D30EE5A2752E58DDD89912DE51F9C6EDp3nDK" TargetMode="External"/><Relationship Id="rId35" Type="http://schemas.openxmlformats.org/officeDocument/2006/relationships/hyperlink" Target="consultantplus://offline/ref=4569E8200BF2C249CACFE59F2058BD2F8D3783B40E0A939BEBDD7C7DEB51679155482FC8584F91AFD20EE5A2752E58DDD89912DE51F9C6EDp3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5488</Words>
  <Characters>31287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serveradmin</dc:creator>
  <cp:lastModifiedBy>serveradmin</cp:lastModifiedBy>
  <cp:revision>3</cp:revision>
  <dcterms:created xsi:type="dcterms:W3CDTF">2022-03-14T10:35:00Z</dcterms:created>
  <dcterms:modified xsi:type="dcterms:W3CDTF">2022-03-14T10:57:00Z</dcterms:modified>
</cp:coreProperties>
</file>