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6" w:rsidRPr="0037282C" w:rsidRDefault="00175CEA" w:rsidP="0037282C">
      <w:pPr>
        <w:spacing w:line="240" w:lineRule="auto"/>
        <w:ind w:left="4956" w:firstLine="708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Утверждено приказом</w:t>
      </w:r>
    </w:p>
    <w:p w:rsidR="00802538" w:rsidRPr="0037282C" w:rsidRDefault="00802538" w:rsidP="0037282C">
      <w:pPr>
        <w:spacing w:line="240" w:lineRule="auto"/>
        <w:ind w:left="4956" w:firstLine="708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Главного управления по</w:t>
      </w:r>
    </w:p>
    <w:p w:rsidR="00802538" w:rsidRPr="0037282C" w:rsidRDefault="0037282C" w:rsidP="0037282C">
      <w:pPr>
        <w:spacing w:line="240" w:lineRule="auto"/>
        <w:ind w:left="4956" w:firstLine="708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802538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осударственному</w:t>
      </w:r>
    </w:p>
    <w:p w:rsidR="00175CEA" w:rsidRPr="0037282C" w:rsidRDefault="00802538" w:rsidP="00802538">
      <w:pPr>
        <w:spacing w:line="240" w:lineRule="auto"/>
        <w:ind w:left="4956" w:firstLine="708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надзоруУдмуртской</w:t>
      </w:r>
      <w:r w:rsid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Республики</w:t>
      </w:r>
    </w:p>
    <w:p w:rsidR="00175CEA" w:rsidRPr="0037282C" w:rsidRDefault="00F3131E" w:rsidP="00F3131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</w:t>
      </w:r>
      <w:r w:rsidR="00EF387F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802538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F387F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2538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175CEA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</w:t>
      </w:r>
      <w:r w:rsidR="00802538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5 февраля 2019</w:t>
      </w:r>
      <w:r w:rsidR="00175CEA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№ </w:t>
      </w:r>
      <w:r w:rsidR="00802538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="00175CEA" w:rsidRPr="003728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75CEA" w:rsidRDefault="00175CEA" w:rsidP="00175CEA">
      <w:pPr>
        <w:spacing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5CEA" w:rsidRDefault="00175CEA" w:rsidP="00175CEA">
      <w:pPr>
        <w:spacing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5CEA" w:rsidRDefault="00175CEA" w:rsidP="00175CEA">
      <w:pPr>
        <w:spacing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2538" w:rsidRDefault="00175CEA" w:rsidP="00175CE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ПОЛОЖЕНИЕ ОБ ОБЩЕСТВЕННОМ СОВЕТЕ </w:t>
      </w:r>
    </w:p>
    <w:p w:rsidR="00175CEA" w:rsidRDefault="00175CEA" w:rsidP="00175CE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="00802538">
        <w:rPr>
          <w:rFonts w:ascii="Times New Roman" w:hAnsi="Times New Roman" w:cs="Times New Roman"/>
          <w:noProof/>
          <w:sz w:val="28"/>
          <w:szCs w:val="28"/>
          <w:lang w:eastAsia="ru-RU"/>
        </w:rPr>
        <w:t>ГЛАВНОМ УПРАВЛЕНИИ ПО ГОСУДАРСТВЕННОМУ НАДЗОРУ УДМУРТСКОЙ РЕСПУБЛИКИ</w:t>
      </w:r>
    </w:p>
    <w:p w:rsidR="00175CEA" w:rsidRDefault="00175CEA" w:rsidP="00175CE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5CEA" w:rsidRDefault="00175CEA" w:rsidP="00175CE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5CEA" w:rsidRDefault="00175CEA" w:rsidP="00175CEA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75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Общие положения</w:t>
      </w:r>
    </w:p>
    <w:p w:rsidR="00175CEA" w:rsidRDefault="00175CEA" w:rsidP="00175CEA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75CEA" w:rsidRPr="00175CEA" w:rsidRDefault="00175CEA" w:rsidP="008025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5CEA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="00802538">
        <w:rPr>
          <w:rFonts w:ascii="Times New Roman" w:hAnsi="Times New Roman" w:cs="Times New Roman"/>
          <w:sz w:val="28"/>
          <w:szCs w:val="28"/>
        </w:rPr>
        <w:t>Главном управлении по государственному надзору Удмуртской Республики</w:t>
      </w:r>
      <w:r w:rsidRPr="00175CE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02538">
        <w:rPr>
          <w:rFonts w:ascii="Times New Roman" w:hAnsi="Times New Roman" w:cs="Times New Roman"/>
          <w:sz w:val="28"/>
          <w:szCs w:val="28"/>
        </w:rPr>
        <w:t xml:space="preserve"> </w:t>
      </w:r>
      <w:r w:rsidRPr="00175CEA">
        <w:rPr>
          <w:rFonts w:ascii="Times New Roman" w:hAnsi="Times New Roman" w:cs="Times New Roman"/>
          <w:sz w:val="28"/>
          <w:szCs w:val="28"/>
        </w:rPr>
        <w:t xml:space="preserve">- Общественный совет) является совещательным органом, создаваемым в целях учета мнения общественных объединений и иных некоммерческих организаций, представителей профессионального сообщества и иных граждан при реализации государственной политики по профилю деятельности </w:t>
      </w:r>
      <w:r w:rsidR="00802538">
        <w:rPr>
          <w:rFonts w:ascii="Times New Roman" w:hAnsi="Times New Roman" w:cs="Times New Roman"/>
          <w:sz w:val="28"/>
          <w:szCs w:val="28"/>
        </w:rPr>
        <w:t>Главного управления по государственному надзору Удмуртской Республики</w:t>
      </w:r>
      <w:r w:rsidRPr="00175CE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3EE">
        <w:rPr>
          <w:rFonts w:ascii="Times New Roman" w:hAnsi="Times New Roman" w:cs="Times New Roman"/>
          <w:sz w:val="28"/>
          <w:szCs w:val="28"/>
        </w:rPr>
        <w:t>–</w:t>
      </w:r>
      <w:r w:rsidRPr="00175CEA">
        <w:rPr>
          <w:rFonts w:ascii="Times New Roman" w:hAnsi="Times New Roman" w:cs="Times New Roman"/>
          <w:sz w:val="28"/>
          <w:szCs w:val="28"/>
        </w:rPr>
        <w:t xml:space="preserve"> </w:t>
      </w:r>
      <w:r w:rsidR="009A13EE">
        <w:rPr>
          <w:rFonts w:ascii="Times New Roman" w:hAnsi="Times New Roman" w:cs="Times New Roman"/>
          <w:sz w:val="28"/>
          <w:szCs w:val="28"/>
        </w:rPr>
        <w:t>Главное у</w:t>
      </w:r>
      <w:r w:rsidR="00802538">
        <w:rPr>
          <w:rFonts w:ascii="Times New Roman" w:hAnsi="Times New Roman" w:cs="Times New Roman"/>
          <w:sz w:val="28"/>
          <w:szCs w:val="28"/>
        </w:rPr>
        <w:t>правление</w:t>
      </w:r>
      <w:r w:rsidRPr="00175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5CEA" w:rsidRPr="00175CEA" w:rsidRDefault="00175CEA" w:rsidP="0080253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067826">
        <w:rPr>
          <w:rFonts w:ascii="Times New Roman" w:hAnsi="Times New Roman" w:cs="Times New Roman"/>
          <w:sz w:val="28"/>
          <w:szCs w:val="28"/>
        </w:rPr>
        <w:t xml:space="preserve">2. Общественный совет в своей деятельности руководствуется </w:t>
      </w:r>
      <w:hyperlink r:id="rId6" w:history="1">
        <w:r w:rsidRPr="0006782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0678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06782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067826">
        <w:rPr>
          <w:rFonts w:ascii="Times New Roman" w:hAnsi="Times New Roman" w:cs="Times New Roman"/>
          <w:sz w:val="28"/>
          <w:szCs w:val="28"/>
        </w:rPr>
        <w:t xml:space="preserve"> Удмуртской Республики, федеральными </w:t>
      </w:r>
      <w:r w:rsidRPr="00175CEA">
        <w:rPr>
          <w:rFonts w:ascii="Times New Roman" w:hAnsi="Times New Roman" w:cs="Times New Roman"/>
          <w:sz w:val="28"/>
          <w:szCs w:val="28"/>
        </w:rPr>
        <w:t xml:space="preserve">конституционными законами, федеральными законами, актами Президента Российской Федерации и Правительства Российской Федерации, законами Удмуртской Республики, актами Главы Удмуртской Республики и Правительства Удмуртской Республики, иными правовыми актами по профилю деятельности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175CEA">
        <w:rPr>
          <w:rFonts w:ascii="Times New Roman" w:hAnsi="Times New Roman" w:cs="Times New Roman"/>
          <w:sz w:val="28"/>
          <w:szCs w:val="28"/>
        </w:rPr>
        <w:t>3. Общественный совет формируется на основе добровольного участия.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175CEA">
        <w:rPr>
          <w:rFonts w:ascii="Times New Roman" w:hAnsi="Times New Roman" w:cs="Times New Roman"/>
          <w:sz w:val="28"/>
          <w:szCs w:val="28"/>
        </w:rPr>
        <w:t>4. Члены Общественного совета исполняют свои обязанности на общественных началах.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175CEA">
        <w:rPr>
          <w:rFonts w:ascii="Times New Roman" w:hAnsi="Times New Roman" w:cs="Times New Roman"/>
          <w:sz w:val="28"/>
          <w:szCs w:val="28"/>
        </w:rPr>
        <w:t>5. Общественный совет осуществляет свою деятельность на основе принципов законности, гласности, независимости, уважения прав и свобод человека и гражданина.</w:t>
      </w:r>
    </w:p>
    <w:bookmarkEnd w:id="4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A448F7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sub_1018"/>
      <w:r w:rsidRPr="00175CEA">
        <w:rPr>
          <w:rFonts w:ascii="Times New Roman" w:hAnsi="Times New Roman" w:cs="Times New Roman"/>
          <w:sz w:val="28"/>
          <w:szCs w:val="28"/>
        </w:rPr>
        <w:t>Цели и задачи деятельности Общественного совета</w:t>
      </w:r>
    </w:p>
    <w:bookmarkEnd w:id="5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r w:rsidRPr="00175CEA">
        <w:rPr>
          <w:rFonts w:ascii="Times New Roman" w:hAnsi="Times New Roman" w:cs="Times New Roman"/>
          <w:sz w:val="28"/>
          <w:szCs w:val="28"/>
        </w:rPr>
        <w:t>6. Общественный совет создается в целях:</w:t>
      </w:r>
    </w:p>
    <w:bookmarkEnd w:id="6"/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учета потребностей и интересов граждан Российской Федерации, защиты прав и свобод граждан Российской Федерации, прав общественных объединений и иных некоммерческих организаций, профессионального </w:t>
      </w:r>
      <w:r w:rsidRPr="00175CEA">
        <w:rPr>
          <w:rFonts w:ascii="Times New Roman" w:hAnsi="Times New Roman" w:cs="Times New Roman"/>
          <w:sz w:val="28"/>
          <w:szCs w:val="28"/>
        </w:rPr>
        <w:lastRenderedPageBreak/>
        <w:t xml:space="preserve">сообщества при формировании и реализации государственной политики в сфере деятельности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привлечения представителей общественных объединений и иных некоммерческих организаций, представителей профессионального сообщества, экспертов и иных граждан к разработке основных направлений государственной политики по вопросам, относящимся к соответствующей сфере деятельности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.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"/>
      <w:r w:rsidRPr="00175CEA">
        <w:rPr>
          <w:rFonts w:ascii="Times New Roman" w:hAnsi="Times New Roman" w:cs="Times New Roman"/>
          <w:sz w:val="28"/>
          <w:szCs w:val="28"/>
        </w:rPr>
        <w:t>7. Основными задачами Общественного совета являются:</w:t>
      </w:r>
    </w:p>
    <w:bookmarkEnd w:id="7"/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подготовка предложений Главе Удмуртской Республики и Правительству Удмуртской Республики по совершенствованию государственной политики в соответствующей сфере деятельности</w:t>
      </w:r>
      <w:r w:rsidR="008D3B04">
        <w:rPr>
          <w:rFonts w:ascii="Times New Roman" w:hAnsi="Times New Roman" w:cs="Times New Roman"/>
          <w:sz w:val="28"/>
          <w:szCs w:val="28"/>
        </w:rPr>
        <w:t xml:space="preserve">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проведение общественной экспертизы социально значимых проектов законов Удмуртской Республики, правовых актов Главы Удмуртской Республики и Правительства Удмуртской Респ</w:t>
      </w:r>
      <w:r w:rsidR="008D3B04">
        <w:rPr>
          <w:rFonts w:ascii="Times New Roman" w:hAnsi="Times New Roman" w:cs="Times New Roman"/>
          <w:sz w:val="28"/>
          <w:szCs w:val="28"/>
        </w:rPr>
        <w:t xml:space="preserve">ублики, разрабатываемых </w:t>
      </w:r>
      <w:r w:rsidR="009A13EE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175CEA">
        <w:rPr>
          <w:rFonts w:ascii="Times New Roman" w:hAnsi="Times New Roman" w:cs="Times New Roman"/>
          <w:sz w:val="28"/>
          <w:szCs w:val="28"/>
        </w:rPr>
        <w:t xml:space="preserve">, проектов правовых актов и иных решений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, направляемых в Общественный совет</w:t>
      </w:r>
      <w:r w:rsidR="008D3B04">
        <w:rPr>
          <w:rFonts w:ascii="Times New Roman" w:hAnsi="Times New Roman" w:cs="Times New Roman"/>
          <w:sz w:val="28"/>
          <w:szCs w:val="28"/>
        </w:rPr>
        <w:t xml:space="preserve">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учета общественного мнения при принятии решений </w:t>
      </w:r>
      <w:r w:rsidR="009A13EE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175C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5CEA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общественности по основным направлениям деятельности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разработка, обсуждение и реализация общественных инициатив, связанных с деятельностью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содействие организации взаимодействия </w:t>
      </w:r>
      <w:r w:rsidR="009A13EE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Pr="00175CEA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 и иными некоммерческими организациями, профессиональными союзами, экспертами и иными гражданами по профилю деятельности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.</w:t>
      </w:r>
    </w:p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8D3B0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175CEA">
        <w:rPr>
          <w:rFonts w:ascii="Times New Roman" w:hAnsi="Times New Roman" w:cs="Times New Roman"/>
          <w:sz w:val="28"/>
          <w:szCs w:val="28"/>
        </w:rPr>
        <w:t>Основные функции и права Общественного совета</w:t>
      </w:r>
    </w:p>
    <w:bookmarkEnd w:id="8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9"/>
      <w:r w:rsidRPr="00175CEA">
        <w:rPr>
          <w:rFonts w:ascii="Times New Roman" w:hAnsi="Times New Roman" w:cs="Times New Roman"/>
          <w:sz w:val="28"/>
          <w:szCs w:val="28"/>
        </w:rPr>
        <w:t>8. Общественный совет осуществляет следующие функции:</w:t>
      </w:r>
    </w:p>
    <w:bookmarkEnd w:id="9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разрабатывает для Главы Удмуртской Республики, Правительства Удмуртской Республики, </w:t>
      </w:r>
      <w:r w:rsidR="009A13EE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Pr="00175CEA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взаимодействия с гражданами Российской Федерации, общественными объединениями и иными некоммерческими организациями, повышению эффективности деятельности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, совершенствованию государственной политики в соответствующей сфере деятельности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участвует в разработке правовых актов, концепций и программ по наиболее актуальным вопросам по профилю деятельности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lastRenderedPageBreak/>
        <w:t>рассматривает, анализирует и принимает необходимые меры по поступающим в адрес Общественного совета обращениям, заявлениям и жалобам организаций и отдельных граждан, сообщениям средств массовой информации;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представляет Главе Удмуртской Республики, Правительству Удмуртской Республики доклад о работе </w:t>
      </w:r>
      <w:r w:rsidR="009A13EE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Pr="00175CEA">
        <w:rPr>
          <w:rFonts w:ascii="Times New Roman" w:hAnsi="Times New Roman" w:cs="Times New Roman"/>
          <w:sz w:val="28"/>
          <w:szCs w:val="28"/>
        </w:rPr>
        <w:t>и доклад о деятельности Общественного совета.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"/>
      <w:r w:rsidRPr="00175CEA">
        <w:rPr>
          <w:rFonts w:ascii="Times New Roman" w:hAnsi="Times New Roman" w:cs="Times New Roman"/>
          <w:sz w:val="28"/>
          <w:szCs w:val="28"/>
        </w:rPr>
        <w:t>9. При решении основных задач Общественный совет вправе:</w:t>
      </w:r>
    </w:p>
    <w:bookmarkEnd w:id="10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представить доклад (содоклад) о работе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при отчете перед Правительством Удмуртской Республики;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имеют право принимать участие в заседаниях коллегии и иных мероприятиях, проводимых в соответствии с планом основных организационных мероприятий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в установленном порядке запрашивать и получать необходимые для исполнения своих полномочий документы и иные сведения от</w:t>
      </w:r>
      <w:r w:rsidR="00E37F4D">
        <w:rPr>
          <w:rFonts w:ascii="Times New Roman" w:hAnsi="Times New Roman" w:cs="Times New Roman"/>
          <w:sz w:val="28"/>
          <w:szCs w:val="28"/>
        </w:rPr>
        <w:t xml:space="preserve">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 и иную охраняемую федеральным законом тайну;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в установленном порядке приглашать на свои заседания представителей территориальных органов и учреждений федеральных органов исполнительной власти в Удмуртской Республике, органов государственной власти Удмуртской Республики, органов местного самоуправления в Удмуртской Республике, Общественной палаты Удмуртской Республики, общественных объединений и иных некоммерческих организаций;</w:t>
      </w:r>
    </w:p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направлять в соответствующие органы исполнительной власти решения в виде заключений, предложений и обращений;</w:t>
      </w:r>
    </w:p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участвовать в подготовке решений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 проводить конференции, совещания, "круглые столы", семинары и другие мероприятия;</w:t>
      </w:r>
    </w:p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создавать рабочие группы.</w:t>
      </w:r>
    </w:p>
    <w:p w:rsidR="00175CEA" w:rsidRP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"/>
      <w:r w:rsidRPr="00175CEA">
        <w:rPr>
          <w:rFonts w:ascii="Times New Roman" w:hAnsi="Times New Roman" w:cs="Times New Roman"/>
          <w:sz w:val="28"/>
          <w:szCs w:val="28"/>
        </w:rPr>
        <w:t xml:space="preserve">10. Представители Общественного совета, определяемые правовыми актами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с согласия членов Общественного совета, включаются в составы конкурсных и аттестационных комиссий </w:t>
      </w:r>
      <w:r w:rsidR="009A13EE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.</w:t>
      </w:r>
    </w:p>
    <w:p w:rsidR="00175CEA" w:rsidRPr="00175CEA" w:rsidRDefault="00175CEA" w:rsidP="00E37F4D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1029"/>
      <w:bookmarkEnd w:id="11"/>
      <w:r w:rsidRPr="00175CEA">
        <w:rPr>
          <w:rFonts w:ascii="Times New Roman" w:hAnsi="Times New Roman" w:cs="Times New Roman"/>
          <w:sz w:val="28"/>
          <w:szCs w:val="28"/>
        </w:rPr>
        <w:t>Порядок формирования и работы Общественного совета</w:t>
      </w:r>
    </w:p>
    <w:bookmarkEnd w:id="12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Default="00175CEA" w:rsidP="009A13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3"/>
      <w:r w:rsidRPr="00175CEA">
        <w:rPr>
          <w:rFonts w:ascii="Times New Roman" w:hAnsi="Times New Roman" w:cs="Times New Roman"/>
          <w:sz w:val="28"/>
          <w:szCs w:val="28"/>
        </w:rPr>
        <w:t xml:space="preserve">11. Состав Общественного совета формируется </w:t>
      </w:r>
      <w:r w:rsidR="009A13EE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="00E37F4D">
        <w:rPr>
          <w:rFonts w:ascii="Times New Roman" w:hAnsi="Times New Roman" w:cs="Times New Roman"/>
          <w:sz w:val="28"/>
          <w:szCs w:val="28"/>
        </w:rPr>
        <w:t xml:space="preserve"> со</w:t>
      </w:r>
      <w:r w:rsidRPr="00175CEA">
        <w:rPr>
          <w:rFonts w:ascii="Times New Roman" w:hAnsi="Times New Roman" w:cs="Times New Roman"/>
          <w:sz w:val="28"/>
          <w:szCs w:val="28"/>
        </w:rPr>
        <w:t xml:space="preserve">вместно с Общественной палатой Удмуртской Республики. В состав Общественного совета включаются представители общественных объединений и иных некоммерческих организаций, Общественной палаты Удмуртской Республики, научной общественности, средств массовой информации, ученые, специалисты по профилю деятельности </w:t>
      </w:r>
      <w:r w:rsidR="00AB11FA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Pr="00175CEA">
        <w:rPr>
          <w:rFonts w:ascii="Times New Roman" w:hAnsi="Times New Roman" w:cs="Times New Roman"/>
          <w:sz w:val="28"/>
          <w:szCs w:val="28"/>
        </w:rPr>
        <w:t>и иные лица.</w:t>
      </w:r>
    </w:p>
    <w:p w:rsidR="00C82E94" w:rsidRDefault="00C82E94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E94" w:rsidRPr="00AB11FA" w:rsidRDefault="00C82E94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1FA">
        <w:rPr>
          <w:rFonts w:ascii="Times New Roman" w:hAnsi="Times New Roman" w:cs="Times New Roman"/>
          <w:sz w:val="28"/>
          <w:szCs w:val="28"/>
        </w:rPr>
        <w:lastRenderedPageBreak/>
        <w:t>В состав Общественного совета</w:t>
      </w:r>
      <w:r w:rsidR="00AB11FA" w:rsidRPr="00AB11FA">
        <w:rPr>
          <w:rFonts w:ascii="Times New Roman" w:hAnsi="Times New Roman" w:cs="Times New Roman"/>
          <w:sz w:val="28"/>
          <w:szCs w:val="28"/>
        </w:rPr>
        <w:t xml:space="preserve"> Главного управления</w:t>
      </w:r>
      <w:r w:rsidRPr="00AB11FA">
        <w:rPr>
          <w:rFonts w:ascii="Times New Roman" w:hAnsi="Times New Roman" w:cs="Times New Roman"/>
          <w:sz w:val="28"/>
          <w:szCs w:val="28"/>
        </w:rPr>
        <w:t xml:space="preserve"> также могут включаться юридические лица (в лице их представителей) и физические лица, аккредитованные федеральным органом исполнительной власти в области юстиции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эксперты по проведению независимой антикоррупционной экспертизы), с их согласия.</w:t>
      </w:r>
      <w:proofErr w:type="gramEnd"/>
    </w:p>
    <w:p w:rsidR="00C82E94" w:rsidRPr="00175CEA" w:rsidRDefault="00C82E94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1FA">
        <w:rPr>
          <w:rFonts w:ascii="Times New Roman" w:hAnsi="Times New Roman" w:cs="Times New Roman"/>
          <w:sz w:val="28"/>
          <w:szCs w:val="28"/>
        </w:rPr>
        <w:t>Эксперты по проведению независимой антикоррупционной экспертизы - физические лица, экспертный стаж которых составляет более трех лет со дня</w:t>
      </w:r>
      <w:r w:rsidRPr="00C82E94">
        <w:rPr>
          <w:rFonts w:ascii="Times New Roman" w:hAnsi="Times New Roman" w:cs="Times New Roman"/>
          <w:sz w:val="28"/>
          <w:szCs w:val="28"/>
        </w:rPr>
        <w:t xml:space="preserve"> аккредитации в федеральном органе исполнительной власти в области юстиции, могут выдвигать свои кандидатуры в состав Общественного совета в порядке самовыдвижения.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4"/>
      <w:bookmarkEnd w:id="13"/>
      <w:r w:rsidRPr="00175CEA">
        <w:rPr>
          <w:rFonts w:ascii="Times New Roman" w:hAnsi="Times New Roman" w:cs="Times New Roman"/>
          <w:sz w:val="28"/>
          <w:szCs w:val="28"/>
        </w:rPr>
        <w:t>12. Членами Общественного совета могут быть граждане Российской Федерации, достигшие восемнадцатилетнего возраста, проживающие на территории Удмуртской Республики.</w:t>
      </w:r>
    </w:p>
    <w:bookmarkEnd w:id="14"/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Членами Общественного совета не могут быть:</w:t>
      </w:r>
    </w:p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Федерации, должности федеральной государственной службы, государственные должности Удмуртской Республики, должности государственной гражданской службы Удмуртской Республики, государственные должности и должности государственной гражданской службы иного субъекта Российской Федерации, должности муниципальной службы, депутаты всех уровней, а также лица, замещающие выборные должности в органах местного самоуправления;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лица, признанные недееспособными или ограниченно дееспособными на основании решения суда;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лица, являющиеся действующими членами двух Общественных советов при других органах исполнительной власти;</w:t>
      </w:r>
    </w:p>
    <w:p w:rsidR="00175CEA" w:rsidRPr="00AB11F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представители общественных </w:t>
      </w:r>
      <w:r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объединений и иных некоммерческих организаций, которым в соответствии с </w:t>
      </w:r>
      <w:hyperlink r:id="rId8" w:history="1">
        <w:r w:rsidRPr="00AB11F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1FA"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AB11FA"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общественных объединений и иных некоммерческих организаций, деятельность которых приостановлена в соответствии с </w:t>
      </w:r>
      <w:hyperlink r:id="rId9" w:history="1">
        <w:r w:rsidRPr="00AB11F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1FA"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AB11FA"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1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решение о приостановлении не было </w:t>
      </w:r>
      <w:r w:rsidRPr="00175CEA">
        <w:rPr>
          <w:rFonts w:ascii="Times New Roman" w:hAnsi="Times New Roman" w:cs="Times New Roman"/>
          <w:sz w:val="28"/>
          <w:szCs w:val="28"/>
        </w:rPr>
        <w:t>признано судом незаконным.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5"/>
      <w:r w:rsidRPr="00175CEA">
        <w:rPr>
          <w:rFonts w:ascii="Times New Roman" w:hAnsi="Times New Roman" w:cs="Times New Roman"/>
          <w:sz w:val="28"/>
          <w:szCs w:val="28"/>
        </w:rPr>
        <w:t xml:space="preserve">13. Численность и персональный состав Общественного совета определяются </w:t>
      </w:r>
      <w:r w:rsidR="00E37F4D">
        <w:rPr>
          <w:rFonts w:ascii="Times New Roman" w:hAnsi="Times New Roman" w:cs="Times New Roman"/>
          <w:sz w:val="28"/>
          <w:szCs w:val="28"/>
        </w:rPr>
        <w:t>приказом</w:t>
      </w:r>
      <w:r w:rsidRPr="00175CEA">
        <w:rPr>
          <w:rFonts w:ascii="Times New Roman" w:hAnsi="Times New Roman" w:cs="Times New Roman"/>
          <w:sz w:val="28"/>
          <w:szCs w:val="28"/>
        </w:rPr>
        <w:t xml:space="preserve"> </w:t>
      </w:r>
      <w:r w:rsid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6"/>
      <w:bookmarkEnd w:id="15"/>
      <w:r w:rsidRPr="00175CEA">
        <w:rPr>
          <w:rFonts w:ascii="Times New Roman" w:hAnsi="Times New Roman" w:cs="Times New Roman"/>
          <w:sz w:val="28"/>
          <w:szCs w:val="28"/>
        </w:rPr>
        <w:t>14. Численный состав Общественного совета не может быть менее 7 и более 15 человек.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7"/>
      <w:bookmarkEnd w:id="16"/>
      <w:r w:rsidRPr="00175CEA">
        <w:rPr>
          <w:rFonts w:ascii="Times New Roman" w:hAnsi="Times New Roman" w:cs="Times New Roman"/>
          <w:sz w:val="28"/>
          <w:szCs w:val="28"/>
        </w:rPr>
        <w:t>15. Общественный совет формируется сроком на 2 года.</w:t>
      </w:r>
    </w:p>
    <w:p w:rsid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8"/>
      <w:bookmarkEnd w:id="17"/>
      <w:r w:rsidRPr="00175CEA">
        <w:rPr>
          <w:rFonts w:ascii="Times New Roman" w:hAnsi="Times New Roman" w:cs="Times New Roman"/>
          <w:sz w:val="28"/>
          <w:szCs w:val="28"/>
        </w:rPr>
        <w:lastRenderedPageBreak/>
        <w:t xml:space="preserve">16. Персональный состав Общественного совета утверждается приказом </w:t>
      </w:r>
      <w:r w:rsid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по согласованию с Общественной палатой Удмуртской Республики. Предложенные Общественной палатой Удмуртской </w:t>
      </w:r>
      <w:proofErr w:type="gramStart"/>
      <w:r w:rsidRPr="00175CEA">
        <w:rPr>
          <w:rFonts w:ascii="Times New Roman" w:hAnsi="Times New Roman" w:cs="Times New Roman"/>
          <w:sz w:val="28"/>
          <w:szCs w:val="28"/>
        </w:rPr>
        <w:t>Республики кандидатуры членов Общественной палаты Удмуртской Республики</w:t>
      </w:r>
      <w:proofErr w:type="gramEnd"/>
      <w:r w:rsidRPr="00175CEA">
        <w:rPr>
          <w:rFonts w:ascii="Times New Roman" w:hAnsi="Times New Roman" w:cs="Times New Roman"/>
          <w:sz w:val="28"/>
          <w:szCs w:val="28"/>
        </w:rPr>
        <w:t xml:space="preserve"> подлежат обязательному включению в состав Общественного совета.</w:t>
      </w:r>
    </w:p>
    <w:p w:rsidR="00C82E94" w:rsidRPr="00AB11FA" w:rsidRDefault="00C82E94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1FA">
        <w:rPr>
          <w:rFonts w:ascii="Times New Roman" w:hAnsi="Times New Roman" w:cs="Times New Roman"/>
          <w:sz w:val="28"/>
          <w:szCs w:val="28"/>
        </w:rPr>
        <w:t xml:space="preserve">16.1. Органы, организации или лица, предлагающие в состав Общественного совета кандидатуры из числа экспертов по проведению независимой антикоррупционной экспертизы, а также эксперты по проведению независимой антикоррупционной экспертизы - физические лица, предлагающие свои кандидатуры в состав Общественного совета в порядке самовыдвижения, направляют в </w:t>
      </w:r>
      <w:r w:rsidR="00AB11FA" w:rsidRPr="00AB11FA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AB11FA">
        <w:rPr>
          <w:rFonts w:ascii="Times New Roman" w:hAnsi="Times New Roman" w:cs="Times New Roman"/>
          <w:sz w:val="28"/>
          <w:szCs w:val="28"/>
        </w:rPr>
        <w:t xml:space="preserve"> документы, определяемые правовым актом </w:t>
      </w:r>
      <w:r w:rsidR="00AB11FA" w:rsidRP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AB11FA">
        <w:rPr>
          <w:rFonts w:ascii="Times New Roman" w:hAnsi="Times New Roman" w:cs="Times New Roman"/>
          <w:sz w:val="28"/>
          <w:szCs w:val="28"/>
        </w:rPr>
        <w:t>.</w:t>
      </w:r>
    </w:p>
    <w:p w:rsidR="00C82E94" w:rsidRPr="00AB11FA" w:rsidRDefault="00C82E94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1FA">
        <w:rPr>
          <w:rFonts w:ascii="Times New Roman" w:hAnsi="Times New Roman" w:cs="Times New Roman"/>
          <w:sz w:val="28"/>
          <w:szCs w:val="28"/>
        </w:rPr>
        <w:t xml:space="preserve">Рассмотрение кандидатур, указанных в абзаце первом настоящего пункта, осуществляется </w:t>
      </w:r>
      <w:r w:rsidR="00AB11FA" w:rsidRPr="00AB11FA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AB11FA">
        <w:rPr>
          <w:rFonts w:ascii="Times New Roman" w:hAnsi="Times New Roman" w:cs="Times New Roman"/>
          <w:sz w:val="28"/>
          <w:szCs w:val="28"/>
        </w:rPr>
        <w:t xml:space="preserve"> при формировании очередного состава Общественного совета.</w:t>
      </w:r>
    </w:p>
    <w:bookmarkEnd w:id="18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E37F4D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1045"/>
      <w:r w:rsidRPr="00175CEA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совета</w:t>
      </w:r>
    </w:p>
    <w:bookmarkEnd w:id="19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0"/>
      <w:r w:rsidRPr="00175CEA">
        <w:rPr>
          <w:rFonts w:ascii="Times New Roman" w:hAnsi="Times New Roman" w:cs="Times New Roman"/>
          <w:sz w:val="28"/>
          <w:szCs w:val="28"/>
        </w:rPr>
        <w:t>17. Основной формой деятельности Общественного совета являются заседания, которые проводятся по мере необходимости, но не реже одного раза в четыре месяца.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1"/>
      <w:bookmarkEnd w:id="20"/>
      <w:r w:rsidRPr="00175CEA">
        <w:rPr>
          <w:rFonts w:ascii="Times New Roman" w:hAnsi="Times New Roman" w:cs="Times New Roman"/>
          <w:sz w:val="28"/>
          <w:szCs w:val="28"/>
        </w:rPr>
        <w:t>18. Члены Общественного совета на первом заседании из своего состава избирают председателя, заместителя председателя, секретаря Общественного совета.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2"/>
      <w:bookmarkEnd w:id="21"/>
      <w:r w:rsidRPr="00175CEA">
        <w:rPr>
          <w:rFonts w:ascii="Times New Roman" w:hAnsi="Times New Roman" w:cs="Times New Roman"/>
          <w:sz w:val="28"/>
          <w:szCs w:val="28"/>
        </w:rPr>
        <w:t>19. Председатель Общественного совета (в его отсутствие - заместитель председателя Общественного совета):</w:t>
      </w:r>
    </w:p>
    <w:bookmarkEnd w:id="22"/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осуществляет общее руководство Общественным советом, распределяет обязанности между его членами;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определяет направления работы Общественного совета;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осуществляет общий контроль над реализацией принятых Общественным советом решений;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председательствует на заседаниях Общественного совета;</w:t>
      </w:r>
    </w:p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определяет порядок проведения заседаний Общественного совета;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представляет Общественный совет во взаимоотношениях с государственными органами Удмуртской Республики, органами местного самоуправления в Удмуртской Республике, организациями и гражданами.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3"/>
      <w:r w:rsidRPr="00175CEA">
        <w:rPr>
          <w:rFonts w:ascii="Times New Roman" w:hAnsi="Times New Roman" w:cs="Times New Roman"/>
          <w:sz w:val="28"/>
          <w:szCs w:val="28"/>
        </w:rPr>
        <w:t>20. Секретарь Общественного совета организует подготовку заседаний Общественного совета, ведет протоколы его заседаний.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4"/>
      <w:bookmarkEnd w:id="23"/>
      <w:r w:rsidRPr="00175CEA">
        <w:rPr>
          <w:rFonts w:ascii="Times New Roman" w:hAnsi="Times New Roman" w:cs="Times New Roman"/>
          <w:sz w:val="28"/>
          <w:szCs w:val="28"/>
        </w:rPr>
        <w:t>21. Заседания Общественного совета проводятся в присутствии не менее двух третей членов Общественного совета.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5"/>
      <w:bookmarkEnd w:id="24"/>
      <w:r w:rsidRPr="00175CEA">
        <w:rPr>
          <w:rFonts w:ascii="Times New Roman" w:hAnsi="Times New Roman" w:cs="Times New Roman"/>
          <w:sz w:val="28"/>
          <w:szCs w:val="28"/>
        </w:rPr>
        <w:t xml:space="preserve">22. Внеочередные заседания могут проводиться по инициативе председателя Общественного совета, заместителя председателя, по </w:t>
      </w:r>
      <w:r w:rsidRPr="00175CEA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не менее чем одной трети членов Общественного совета либо по предложению </w:t>
      </w:r>
      <w:r w:rsidR="00E37F4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E37F4D">
        <w:rPr>
          <w:rFonts w:ascii="Times New Roman" w:hAnsi="Times New Roman" w:cs="Times New Roman"/>
          <w:sz w:val="28"/>
          <w:szCs w:val="28"/>
        </w:rPr>
        <w:t>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6"/>
      <w:bookmarkEnd w:id="25"/>
      <w:r w:rsidRPr="00175CEA">
        <w:rPr>
          <w:rFonts w:ascii="Times New Roman" w:hAnsi="Times New Roman" w:cs="Times New Roman"/>
          <w:sz w:val="28"/>
          <w:szCs w:val="28"/>
        </w:rPr>
        <w:t xml:space="preserve">23. Проект повестки дня заседания Общественного совета формируется председателем Общественного совета по предложению членов Общественного совета и </w:t>
      </w:r>
      <w:r w:rsidR="00CE47C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7"/>
      <w:bookmarkEnd w:id="26"/>
      <w:r w:rsidRPr="00175CEA">
        <w:rPr>
          <w:rFonts w:ascii="Times New Roman" w:hAnsi="Times New Roman" w:cs="Times New Roman"/>
          <w:sz w:val="28"/>
          <w:szCs w:val="28"/>
        </w:rPr>
        <w:t xml:space="preserve">24. В заседании Общественного совета с правом совещательного голоса участвует </w:t>
      </w:r>
      <w:r w:rsidR="00CE47C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лицо. На заседаниях Общественного совета вправе присутствовать иные должностные лица </w:t>
      </w:r>
      <w:r w:rsid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8"/>
      <w:bookmarkEnd w:id="27"/>
      <w:r w:rsidRPr="00175CEA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175CEA">
        <w:rPr>
          <w:rFonts w:ascii="Times New Roman" w:hAnsi="Times New Roman" w:cs="Times New Roman"/>
          <w:sz w:val="28"/>
          <w:szCs w:val="28"/>
        </w:rPr>
        <w:t>На заседания могут приглашаться представители территориальных органов и учреждений федеральных органов исполнительной власти в Удмуртской Республике, органов государственной власти Удмуртской Республики, органов местного самоуправления в Удмуртской Республике, Общественной палаты Удмуртской Республики, общественных объединений, некоммерческих организаций, научных учреждений, специалисты различных отраслей социально-экономической сферы и иные лица для представления необходимых сведений и заключений по рассматриваемым вопросам.</w:t>
      </w:r>
      <w:proofErr w:type="gramEnd"/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9"/>
      <w:bookmarkEnd w:id="28"/>
      <w:r w:rsidRPr="00175CEA">
        <w:rPr>
          <w:rFonts w:ascii="Times New Roman" w:hAnsi="Times New Roman" w:cs="Times New Roman"/>
          <w:sz w:val="28"/>
          <w:szCs w:val="28"/>
        </w:rPr>
        <w:t>26. Решения Общественного совета носят рекомендательный характер, принимаются в форме заключений, предложений и обращений большинством голосов членов Общественного совета, присутствующих на заседании. При равенстве голосов решающим является голос председательствующего на заседании Общественного совета. Особое мнение члена Общественного совета излагается в письменном виде и подписывается членом Общественного совета.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0"/>
      <w:bookmarkEnd w:id="29"/>
      <w:r w:rsidRPr="00175CEA">
        <w:rPr>
          <w:rFonts w:ascii="Times New Roman" w:hAnsi="Times New Roman" w:cs="Times New Roman"/>
          <w:sz w:val="28"/>
          <w:szCs w:val="28"/>
        </w:rPr>
        <w:t>27. По итогам заседания Общественного совета оформляется протокол, в котором отражается решение Общественного совета. Особое мнение члена Общественного совета прилагается к протоколу заседания Общественного совета.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1"/>
      <w:bookmarkEnd w:id="30"/>
      <w:r w:rsidRPr="00175CEA">
        <w:rPr>
          <w:rFonts w:ascii="Times New Roman" w:hAnsi="Times New Roman" w:cs="Times New Roman"/>
          <w:sz w:val="28"/>
          <w:szCs w:val="28"/>
        </w:rPr>
        <w:t xml:space="preserve">28. Протоколы заседаний Общественного совета и выписки из них направляются в течение 5 рабочих дней со дня заседания Общественного совета </w:t>
      </w:r>
      <w:r w:rsidR="00CE47C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2"/>
      <w:bookmarkEnd w:id="31"/>
      <w:r w:rsidRPr="00175CEA">
        <w:rPr>
          <w:rFonts w:ascii="Times New Roman" w:hAnsi="Times New Roman" w:cs="Times New Roman"/>
          <w:sz w:val="28"/>
          <w:szCs w:val="28"/>
        </w:rPr>
        <w:t>29. Член Общественного совета может быть исключен из его состава по решению членов Общественного совета.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3"/>
      <w:bookmarkEnd w:id="32"/>
      <w:r w:rsidRPr="00175CEA">
        <w:rPr>
          <w:rFonts w:ascii="Times New Roman" w:hAnsi="Times New Roman" w:cs="Times New Roman"/>
          <w:sz w:val="28"/>
          <w:szCs w:val="28"/>
        </w:rPr>
        <w:t>30. Члены Общественного совета имеют право:</w:t>
      </w:r>
    </w:p>
    <w:bookmarkEnd w:id="33"/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вопросам, включенным в повестку заседаний;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возглавлять и входить в состав рабочих групп, формируемых Общественным советом;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lastRenderedPageBreak/>
        <w:t>в случае несогласия с решением, принятым Общественным советом, оформить в письменном виде свое особое мнение по рассматриваемому вопросу;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участвовать в работе конкурсных и аттестационных комиссий </w:t>
      </w:r>
      <w:r w:rsidR="00AB11FA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>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знакомиться с обращениями, заявлениями и жалобами организаций и отдельных граждан, поступающими в адрес Общественного совета, а также с результатами их рассмотрения;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AB11FA">
        <w:rPr>
          <w:rFonts w:ascii="Times New Roman" w:hAnsi="Times New Roman" w:cs="Times New Roman"/>
          <w:sz w:val="28"/>
          <w:szCs w:val="28"/>
        </w:rPr>
        <w:t>Главному управлению</w:t>
      </w:r>
      <w:r w:rsidR="00CE47C0">
        <w:rPr>
          <w:rFonts w:ascii="Times New Roman" w:hAnsi="Times New Roman" w:cs="Times New Roman"/>
          <w:sz w:val="28"/>
          <w:szCs w:val="28"/>
        </w:rPr>
        <w:t xml:space="preserve"> </w:t>
      </w:r>
      <w:r w:rsidRPr="00175CEA">
        <w:rPr>
          <w:rFonts w:ascii="Times New Roman" w:hAnsi="Times New Roman" w:cs="Times New Roman"/>
          <w:sz w:val="28"/>
          <w:szCs w:val="28"/>
        </w:rPr>
        <w:t>в разработке проектов правовых актов;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выйти из состава Общественного совета на основании письменного заявления.</w:t>
      </w:r>
    </w:p>
    <w:p w:rsidR="00175CEA" w:rsidRPr="00175CEA" w:rsidRDefault="00175CEA" w:rsidP="00AB1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4"/>
      <w:r w:rsidRPr="00175CEA">
        <w:rPr>
          <w:rFonts w:ascii="Times New Roman" w:hAnsi="Times New Roman" w:cs="Times New Roman"/>
          <w:sz w:val="28"/>
          <w:szCs w:val="28"/>
        </w:rPr>
        <w:t xml:space="preserve">31. Организационно-техническое и информационно-аналитическое обеспечение деятельности Общественного совета осуществляет </w:t>
      </w:r>
      <w:r w:rsidR="007D0CF0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175CEA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CE47C0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35" w:name="sub_1048"/>
      <w:r w:rsidRPr="00175CEA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Общественного совета в информационно-телекоммуникационной сети </w:t>
      </w:r>
      <w:r w:rsidR="007D0CF0">
        <w:rPr>
          <w:rFonts w:ascii="Times New Roman" w:hAnsi="Times New Roman" w:cs="Times New Roman"/>
          <w:sz w:val="28"/>
          <w:szCs w:val="28"/>
        </w:rPr>
        <w:t>«</w:t>
      </w:r>
      <w:r w:rsidRPr="00175CEA">
        <w:rPr>
          <w:rFonts w:ascii="Times New Roman" w:hAnsi="Times New Roman" w:cs="Times New Roman"/>
          <w:sz w:val="28"/>
          <w:szCs w:val="28"/>
        </w:rPr>
        <w:t>Интернет</w:t>
      </w:r>
      <w:r w:rsidR="007D0CF0">
        <w:rPr>
          <w:rFonts w:ascii="Times New Roman" w:hAnsi="Times New Roman" w:cs="Times New Roman"/>
          <w:sz w:val="28"/>
          <w:szCs w:val="28"/>
        </w:rPr>
        <w:t>»</w:t>
      </w:r>
    </w:p>
    <w:bookmarkEnd w:id="35"/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6"/>
      <w:r w:rsidRPr="00175CEA">
        <w:rPr>
          <w:rFonts w:ascii="Times New Roman" w:hAnsi="Times New Roman" w:cs="Times New Roman"/>
          <w:sz w:val="28"/>
          <w:szCs w:val="28"/>
        </w:rPr>
        <w:t xml:space="preserve">32. На официальном сайте </w:t>
      </w:r>
      <w:r w:rsidR="007D0CF0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D0CF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75CEA">
        <w:rPr>
          <w:rFonts w:ascii="Times New Roman" w:hAnsi="Times New Roman" w:cs="Times New Roman"/>
          <w:sz w:val="28"/>
          <w:szCs w:val="28"/>
        </w:rPr>
        <w:t>Интернет</w:t>
      </w:r>
      <w:r w:rsidR="007D0CF0">
        <w:rPr>
          <w:rFonts w:ascii="Times New Roman" w:hAnsi="Times New Roman" w:cs="Times New Roman"/>
          <w:sz w:val="28"/>
          <w:szCs w:val="28"/>
        </w:rPr>
        <w:t>»</w:t>
      </w:r>
      <w:r w:rsidRPr="00175CEA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7D0CF0">
        <w:rPr>
          <w:rFonts w:ascii="Times New Roman" w:hAnsi="Times New Roman" w:cs="Times New Roman"/>
          <w:sz w:val="28"/>
          <w:szCs w:val="28"/>
        </w:rPr>
        <w:t>«</w:t>
      </w:r>
      <w:r w:rsidRPr="00175CEA">
        <w:rPr>
          <w:rFonts w:ascii="Times New Roman" w:hAnsi="Times New Roman" w:cs="Times New Roman"/>
          <w:sz w:val="28"/>
          <w:szCs w:val="28"/>
        </w:rPr>
        <w:t>Интернет</w:t>
      </w:r>
      <w:r w:rsidR="007D0CF0">
        <w:rPr>
          <w:rFonts w:ascii="Times New Roman" w:hAnsi="Times New Roman" w:cs="Times New Roman"/>
          <w:sz w:val="28"/>
          <w:szCs w:val="28"/>
        </w:rPr>
        <w:t>»</w:t>
      </w:r>
      <w:r w:rsidRPr="00175CEA">
        <w:rPr>
          <w:rFonts w:ascii="Times New Roman" w:hAnsi="Times New Roman" w:cs="Times New Roman"/>
          <w:sz w:val="28"/>
          <w:szCs w:val="28"/>
        </w:rPr>
        <w:t>) создается раздел для размещения информации о деятельности Общественного совета.</w:t>
      </w:r>
    </w:p>
    <w:p w:rsidR="00175CEA" w:rsidRPr="00175CEA" w:rsidRDefault="00175CEA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7"/>
      <w:bookmarkEnd w:id="36"/>
      <w:r w:rsidRPr="00175CEA">
        <w:rPr>
          <w:rFonts w:ascii="Times New Roman" w:hAnsi="Times New Roman" w:cs="Times New Roman"/>
          <w:sz w:val="28"/>
          <w:szCs w:val="28"/>
        </w:rPr>
        <w:t xml:space="preserve">33. В разделе официального сайта </w:t>
      </w:r>
      <w:r w:rsidR="007D0CF0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D0CF0">
        <w:rPr>
          <w:rFonts w:ascii="Times New Roman" w:hAnsi="Times New Roman" w:cs="Times New Roman"/>
          <w:sz w:val="28"/>
          <w:szCs w:val="28"/>
        </w:rPr>
        <w:t>«</w:t>
      </w:r>
      <w:r w:rsidRPr="00175CEA">
        <w:rPr>
          <w:rFonts w:ascii="Times New Roman" w:hAnsi="Times New Roman" w:cs="Times New Roman"/>
          <w:sz w:val="28"/>
          <w:szCs w:val="28"/>
        </w:rPr>
        <w:t>Интернет</w:t>
      </w:r>
      <w:r w:rsidR="007D0CF0">
        <w:rPr>
          <w:rFonts w:ascii="Times New Roman" w:hAnsi="Times New Roman" w:cs="Times New Roman"/>
          <w:sz w:val="28"/>
          <w:szCs w:val="28"/>
        </w:rPr>
        <w:t>»</w:t>
      </w:r>
      <w:r w:rsidRPr="00175CEA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следующая информация:</w:t>
      </w:r>
    </w:p>
    <w:bookmarkEnd w:id="37"/>
    <w:p w:rsidR="007D0CF0" w:rsidRDefault="00175CEA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совете; </w:t>
      </w:r>
    </w:p>
    <w:p w:rsidR="00175CEA" w:rsidRPr="00175CEA" w:rsidRDefault="00175CEA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состав Общественного совета;</w:t>
      </w:r>
    </w:p>
    <w:p w:rsidR="00175CEA" w:rsidRPr="00175CEA" w:rsidRDefault="00175CEA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повестки и протоколы заседаний Общественного совета;</w:t>
      </w:r>
    </w:p>
    <w:p w:rsidR="00175CEA" w:rsidRPr="00175CEA" w:rsidRDefault="00175CEA" w:rsidP="007D0CF0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>заключения Общественного совета по результатам общественной экспертизы проектов нормативных правовых актов;</w:t>
      </w:r>
    </w:p>
    <w:p w:rsidR="00175CEA" w:rsidRPr="00175CEA" w:rsidRDefault="00175CEA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доклады о работе </w:t>
      </w:r>
      <w:r w:rsidR="007D0CF0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и доклады о деятельности Общественного совета;</w:t>
      </w:r>
    </w:p>
    <w:p w:rsidR="00175CEA" w:rsidRPr="0037282C" w:rsidRDefault="00175CEA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CEA">
        <w:rPr>
          <w:rFonts w:ascii="Times New Roman" w:hAnsi="Times New Roman" w:cs="Times New Roman"/>
          <w:sz w:val="28"/>
          <w:szCs w:val="28"/>
        </w:rPr>
        <w:t xml:space="preserve">другая информация о деятельности Общественного совета, размещение которой на официальном сайте </w:t>
      </w:r>
      <w:r w:rsidR="007D0CF0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175CEA">
        <w:rPr>
          <w:rFonts w:ascii="Times New Roman" w:hAnsi="Times New Roman" w:cs="Times New Roman"/>
          <w:sz w:val="28"/>
          <w:szCs w:val="28"/>
        </w:rPr>
        <w:t xml:space="preserve"> в </w:t>
      </w:r>
      <w:r w:rsidR="007D0CF0">
        <w:rPr>
          <w:rFonts w:ascii="Times New Roman" w:hAnsi="Times New Roman" w:cs="Times New Roman"/>
          <w:sz w:val="28"/>
          <w:szCs w:val="28"/>
        </w:rPr>
        <w:t>сети «</w:t>
      </w:r>
      <w:r w:rsidRPr="00175CEA">
        <w:rPr>
          <w:rFonts w:ascii="Times New Roman" w:hAnsi="Times New Roman" w:cs="Times New Roman"/>
          <w:sz w:val="28"/>
          <w:szCs w:val="28"/>
        </w:rPr>
        <w:t>Интернет</w:t>
      </w:r>
      <w:r w:rsidR="007D0CF0">
        <w:rPr>
          <w:rFonts w:ascii="Times New Roman" w:hAnsi="Times New Roman" w:cs="Times New Roman"/>
          <w:sz w:val="28"/>
          <w:szCs w:val="28"/>
        </w:rPr>
        <w:t>»</w:t>
      </w:r>
      <w:r w:rsidRPr="00175CEA">
        <w:rPr>
          <w:rFonts w:ascii="Times New Roman" w:hAnsi="Times New Roman" w:cs="Times New Roman"/>
          <w:sz w:val="28"/>
          <w:szCs w:val="28"/>
        </w:rPr>
        <w:t xml:space="preserve"> предусмотрено положением об Общественном совете.</w:t>
      </w:r>
    </w:p>
    <w:p w:rsidR="00067826" w:rsidRPr="00067826" w:rsidRDefault="00067826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175CEA" w:rsidRPr="00175CEA" w:rsidRDefault="00175CEA" w:rsidP="00175C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CEA" w:rsidRPr="00175CEA" w:rsidRDefault="00175CEA" w:rsidP="00CE47C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CEA" w:rsidRPr="001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2C0A"/>
    <w:multiLevelType w:val="hybridMultilevel"/>
    <w:tmpl w:val="BDB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A"/>
    <w:rsid w:val="00067826"/>
    <w:rsid w:val="00175CEA"/>
    <w:rsid w:val="00186FC6"/>
    <w:rsid w:val="00262BBC"/>
    <w:rsid w:val="003637BF"/>
    <w:rsid w:val="0037282C"/>
    <w:rsid w:val="0063756D"/>
    <w:rsid w:val="007D0CF0"/>
    <w:rsid w:val="00802538"/>
    <w:rsid w:val="008D3B04"/>
    <w:rsid w:val="009A13EE"/>
    <w:rsid w:val="00A448F7"/>
    <w:rsid w:val="00AB11FA"/>
    <w:rsid w:val="00C82E94"/>
    <w:rsid w:val="00CE47C0"/>
    <w:rsid w:val="00CF5576"/>
    <w:rsid w:val="00E37F4D"/>
    <w:rsid w:val="00E865A0"/>
    <w:rsid w:val="00EF387F"/>
    <w:rsid w:val="00F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5C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C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75C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75CE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5C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C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75C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75C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56005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7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Килеева</dc:creator>
  <cp:lastModifiedBy>Быкова</cp:lastModifiedBy>
  <cp:revision>7</cp:revision>
  <cp:lastPrinted>2019-07-11T14:38:00Z</cp:lastPrinted>
  <dcterms:created xsi:type="dcterms:W3CDTF">2019-07-02T14:39:00Z</dcterms:created>
  <dcterms:modified xsi:type="dcterms:W3CDTF">2019-07-12T05:33:00Z</dcterms:modified>
</cp:coreProperties>
</file>